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88E0" w14:textId="77777777" w:rsidR="00D21F6E" w:rsidRPr="008664AF" w:rsidRDefault="00D21F6E" w:rsidP="002728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664AF">
        <w:rPr>
          <w:rFonts w:ascii="Times New Roman" w:hAnsi="Times New Roman"/>
          <w:b/>
          <w:sz w:val="28"/>
          <w:szCs w:val="28"/>
        </w:rPr>
        <w:t>Инструкция по медицинскому применению</w:t>
      </w:r>
    </w:p>
    <w:p w14:paraId="6775B52A" w14:textId="77777777" w:rsidR="00D21F6E" w:rsidRPr="008664AF" w:rsidRDefault="00D21F6E" w:rsidP="00CB5BE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664AF">
        <w:rPr>
          <w:rFonts w:ascii="Times New Roman" w:hAnsi="Times New Roman"/>
          <w:b/>
          <w:sz w:val="28"/>
          <w:szCs w:val="28"/>
        </w:rPr>
        <w:t xml:space="preserve">изделия медицинского назначения </w:t>
      </w:r>
    </w:p>
    <w:p w14:paraId="29B40A83" w14:textId="77777777" w:rsidR="00D21F6E" w:rsidRPr="008664AF" w:rsidRDefault="00D21F6E" w:rsidP="00CB5BE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7B041FE6" w14:textId="77777777" w:rsidR="00D21F6E" w:rsidRPr="008664AF" w:rsidRDefault="006B422A" w:rsidP="00CB5BE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</w:t>
      </w:r>
      <w:r w:rsidRPr="008664AF">
        <w:rPr>
          <w:rFonts w:ascii="Times New Roman" w:hAnsi="Times New Roman"/>
          <w:b/>
          <w:sz w:val="28"/>
          <w:szCs w:val="28"/>
        </w:rPr>
        <w:t xml:space="preserve"> медицинского </w:t>
      </w:r>
      <w:r w:rsidR="00D21F6E" w:rsidRPr="008664AF">
        <w:rPr>
          <w:rFonts w:ascii="Times New Roman" w:hAnsi="Times New Roman"/>
          <w:b/>
          <w:sz w:val="28"/>
          <w:szCs w:val="28"/>
        </w:rPr>
        <w:t xml:space="preserve">изделия </w:t>
      </w:r>
    </w:p>
    <w:p w14:paraId="6848B25D" w14:textId="77777777" w:rsidR="00D21F6E" w:rsidRPr="00E32411" w:rsidRDefault="00BB4453" w:rsidP="00CB5B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4453">
        <w:rPr>
          <w:rFonts w:ascii="Times New Roman" w:hAnsi="Times New Roman"/>
          <w:sz w:val="28"/>
          <w:szCs w:val="28"/>
        </w:rPr>
        <w:t xml:space="preserve">Дермальный филлер Fiorage </w:t>
      </w:r>
      <w:r w:rsidR="00E32411">
        <w:rPr>
          <w:rFonts w:ascii="Times New Roman" w:hAnsi="Times New Roman"/>
          <w:sz w:val="28"/>
          <w:szCs w:val="28"/>
          <w:lang w:val="en-US"/>
        </w:rPr>
        <w:t>L</w:t>
      </w:r>
    </w:p>
    <w:p w14:paraId="47EF84B5" w14:textId="77777777" w:rsidR="00BB4453" w:rsidRPr="008664AF" w:rsidRDefault="00BB4453" w:rsidP="00CB5B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AC2F54F" w14:textId="77777777" w:rsidR="0051777E" w:rsidRDefault="0051777E" w:rsidP="00CB5BE4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и описание медицинского изделия</w:t>
      </w:r>
    </w:p>
    <w:p w14:paraId="3449C492" w14:textId="77777777" w:rsidR="00E736E0" w:rsidRDefault="00E32411" w:rsidP="00BB4453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E32411">
        <w:rPr>
          <w:rFonts w:ascii="Times New Roman" w:hAnsi="Times New Roman"/>
          <w:sz w:val="28"/>
          <w:szCs w:val="28"/>
        </w:rPr>
        <w:t>Fiorage L представляет собой стерильный апирогенный гель поперечно-сшитой гиалуроновой кислоты неживотного происхождения, разработанный с учетом физиологического уровня pH организма. Лидокаина гидрохлорид также применяется в составе Fiorage L для уменьшения боли во время и после инъекций, а маннитол - в качестве антиоксиданта и средства для омоложения кожи.</w:t>
      </w:r>
    </w:p>
    <w:p w14:paraId="0D06EBF6" w14:textId="77777777" w:rsidR="006E39D5" w:rsidRDefault="006E39D5" w:rsidP="00BB4453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6E39D5">
        <w:rPr>
          <w:rFonts w:ascii="Times New Roman" w:hAnsi="Times New Roman"/>
          <w:sz w:val="28"/>
          <w:szCs w:val="28"/>
        </w:rPr>
        <w:t xml:space="preserve">Fiorage L - это одноразовый препарат, который представляется в стерильном одноразовом шприце. Каждая коробка содержит два предварительно заполненных стерильных шприца, содержащих </w:t>
      </w:r>
      <w:r w:rsidR="00E63CC5">
        <w:rPr>
          <w:rFonts w:ascii="Times New Roman" w:hAnsi="Times New Roman"/>
          <w:sz w:val="28"/>
          <w:szCs w:val="28"/>
        </w:rPr>
        <w:t>1</w:t>
      </w:r>
      <w:r w:rsidRPr="006E39D5">
        <w:rPr>
          <w:rFonts w:ascii="Times New Roman" w:hAnsi="Times New Roman"/>
          <w:sz w:val="28"/>
          <w:szCs w:val="28"/>
        </w:rPr>
        <w:t xml:space="preserve"> мл Fiorage L, 4 стерильные одноразовые иглы 27G*l/2", инструкцию по применению и набор этикеток для обеспечения отслеживания продукта (один набор предоставляется пациенту, а другой для внесения записи в медкарту).</w:t>
      </w:r>
    </w:p>
    <w:p w14:paraId="5D96E474" w14:textId="77777777" w:rsidR="006E39D5" w:rsidRDefault="006E39D5" w:rsidP="00BB4453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14:paraId="00C716CD" w14:textId="77777777" w:rsidR="00BB4453" w:rsidRDefault="00BB4453" w:rsidP="00BB4453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BB4453">
        <w:rPr>
          <w:rFonts w:ascii="Times New Roman" w:hAnsi="Times New Roman"/>
          <w:sz w:val="28"/>
          <w:szCs w:val="28"/>
        </w:rPr>
        <w:t xml:space="preserve">В составе: </w:t>
      </w:r>
    </w:p>
    <w:p w14:paraId="70C27616" w14:textId="77777777" w:rsidR="006E39D5" w:rsidRPr="006E39D5" w:rsidRDefault="006E39D5" w:rsidP="006E39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39D5">
        <w:rPr>
          <w:rFonts w:ascii="Times New Roman" w:hAnsi="Times New Roman"/>
          <w:sz w:val="28"/>
          <w:szCs w:val="28"/>
        </w:rPr>
        <w:t>Поперечно-сшитая гиалуроновая кислота</w:t>
      </w:r>
      <w:r w:rsidRPr="006E39D5">
        <w:rPr>
          <w:rFonts w:ascii="Times New Roman" w:hAnsi="Times New Roman"/>
          <w:sz w:val="28"/>
          <w:szCs w:val="28"/>
        </w:rPr>
        <w:tab/>
        <w:t>24 мг</w:t>
      </w:r>
    </w:p>
    <w:p w14:paraId="6F390BFF" w14:textId="77777777" w:rsidR="006E39D5" w:rsidRPr="006E39D5" w:rsidRDefault="006E39D5" w:rsidP="006E39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39D5">
        <w:rPr>
          <w:rFonts w:ascii="Times New Roman" w:hAnsi="Times New Roman"/>
          <w:sz w:val="28"/>
          <w:szCs w:val="28"/>
        </w:rPr>
        <w:t>Лидокаина гидрохлорид</w:t>
      </w:r>
      <w:r w:rsidRPr="006E39D5">
        <w:rPr>
          <w:rFonts w:ascii="Times New Roman" w:hAnsi="Times New Roman"/>
          <w:sz w:val="28"/>
          <w:szCs w:val="28"/>
        </w:rPr>
        <w:tab/>
        <w:t>3 мг</w:t>
      </w:r>
    </w:p>
    <w:p w14:paraId="7A8E317D" w14:textId="77777777" w:rsidR="006E39D5" w:rsidRPr="006E39D5" w:rsidRDefault="006E39D5" w:rsidP="006E39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39D5">
        <w:rPr>
          <w:rFonts w:ascii="Times New Roman" w:hAnsi="Times New Roman"/>
          <w:sz w:val="28"/>
          <w:szCs w:val="28"/>
        </w:rPr>
        <w:t>Фосфатный буфер и маннитол (pH 7/2)</w:t>
      </w:r>
      <w:r w:rsidRPr="006E39D5">
        <w:rPr>
          <w:rFonts w:ascii="Times New Roman" w:hAnsi="Times New Roman"/>
          <w:sz w:val="28"/>
          <w:szCs w:val="28"/>
        </w:rPr>
        <w:tab/>
        <w:t xml:space="preserve">q.s. </w:t>
      </w:r>
      <w:r>
        <w:rPr>
          <w:rFonts w:ascii="Times New Roman" w:hAnsi="Times New Roman"/>
          <w:sz w:val="28"/>
          <w:szCs w:val="28"/>
        </w:rPr>
        <w:t>1</w:t>
      </w:r>
      <w:r w:rsidRPr="006E39D5">
        <w:rPr>
          <w:rFonts w:ascii="Times New Roman" w:hAnsi="Times New Roman"/>
          <w:sz w:val="28"/>
          <w:szCs w:val="28"/>
        </w:rPr>
        <w:t xml:space="preserve"> г</w:t>
      </w:r>
    </w:p>
    <w:p w14:paraId="3C0D925B" w14:textId="77777777" w:rsidR="006E39D5" w:rsidRDefault="006E39D5" w:rsidP="006E39D5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E39D5">
        <w:rPr>
          <w:rFonts w:ascii="Times New Roman" w:hAnsi="Times New Roman"/>
          <w:sz w:val="28"/>
          <w:szCs w:val="28"/>
        </w:rPr>
        <w:t xml:space="preserve">Каждый шприц содержит </w:t>
      </w:r>
      <w:r>
        <w:rPr>
          <w:rFonts w:ascii="Times New Roman" w:hAnsi="Times New Roman"/>
          <w:sz w:val="28"/>
          <w:szCs w:val="28"/>
        </w:rPr>
        <w:t>1</w:t>
      </w:r>
      <w:r w:rsidRPr="006E39D5">
        <w:rPr>
          <w:rFonts w:ascii="Times New Roman" w:hAnsi="Times New Roman"/>
          <w:sz w:val="28"/>
          <w:szCs w:val="28"/>
        </w:rPr>
        <w:t xml:space="preserve"> мл препарата Fiorage L.</w:t>
      </w:r>
    </w:p>
    <w:p w14:paraId="6FB46FF8" w14:textId="77777777" w:rsidR="006E39D5" w:rsidRDefault="006E39D5" w:rsidP="006E39D5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8385ECC" w14:textId="77777777" w:rsidR="00B511E8" w:rsidRDefault="00B511E8" w:rsidP="006E39D5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Область применения и назначение медицинского изделия</w:t>
      </w:r>
    </w:p>
    <w:p w14:paraId="2599B2EB" w14:textId="77777777" w:rsidR="00C603E2" w:rsidRDefault="00CE4529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Область применения – к</w:t>
      </w:r>
      <w:r w:rsidR="00BC0BF2" w:rsidRPr="008664AF">
        <w:rPr>
          <w:rFonts w:ascii="Times New Roman" w:hAnsi="Times New Roman"/>
          <w:sz w:val="28"/>
          <w:szCs w:val="28"/>
        </w:rPr>
        <w:t>осметология.</w:t>
      </w:r>
    </w:p>
    <w:p w14:paraId="1471B020" w14:textId="77777777" w:rsidR="006E39D5" w:rsidRPr="006E39D5" w:rsidRDefault="00BB4453" w:rsidP="006E39D5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Предназначено </w:t>
      </w:r>
      <w:r w:rsidR="006E39D5" w:rsidRPr="006E39D5">
        <w:rPr>
          <w:rFonts w:ascii="Times New Roman" w:hAnsi="Times New Roman"/>
          <w:sz w:val="28"/>
          <w:szCs w:val="28"/>
        </w:rPr>
        <w:t>для заполнения морщин и глубоких вмятин путем инъекции в средний слой кожи.</w:t>
      </w:r>
    </w:p>
    <w:p w14:paraId="687E6B6D" w14:textId="77777777" w:rsidR="00BB4453" w:rsidRDefault="00BB4453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14:paraId="54EC3074" w14:textId="77777777" w:rsidR="002B2059" w:rsidRDefault="002B205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по мерам предосторожности (безопасности) и ограничениям при использовании медицинского изделия</w:t>
      </w:r>
    </w:p>
    <w:p w14:paraId="040BB5A6" w14:textId="77777777" w:rsidR="006E39D5" w:rsidRDefault="006E39D5" w:rsidP="006E39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39D5">
        <w:rPr>
          <w:rFonts w:ascii="Times New Roman" w:hAnsi="Times New Roman"/>
          <w:sz w:val="28"/>
          <w:szCs w:val="28"/>
        </w:rPr>
        <w:t xml:space="preserve">Настоятельно рекомендуется перед началом процедуры лечения получить информированное добровольное согласие пациента. </w:t>
      </w:r>
    </w:p>
    <w:p w14:paraId="50445D2C" w14:textId="77777777" w:rsidR="006E39D5" w:rsidRDefault="006E39D5" w:rsidP="006E39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6E39D5">
        <w:rPr>
          <w:rFonts w:ascii="Times New Roman" w:hAnsi="Times New Roman"/>
          <w:sz w:val="28"/>
          <w:szCs w:val="28"/>
        </w:rPr>
        <w:t xml:space="preserve"> Если у пациента в анамнезе был герпес, существует риск того, что введение иглы вызовет новое течение герпеса. </w:t>
      </w:r>
    </w:p>
    <w:p w14:paraId="69B73FD7" w14:textId="77777777" w:rsidR="006E39D5" w:rsidRDefault="006E39D5" w:rsidP="006E39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E39D5">
        <w:rPr>
          <w:rFonts w:ascii="Times New Roman" w:hAnsi="Times New Roman"/>
          <w:sz w:val="28"/>
          <w:szCs w:val="28"/>
        </w:rPr>
        <w:t xml:space="preserve"> В случае пациентов, страдающих аутоиммунным заболеванием в анамнезе, врачу необходимо принимать индивидуальное решение о соответствующем лечении в зависимости от характера заболевания, а также обеспечивать особый контроль за состоянием здоровья этих пациентов. В частности, этим пациентам рекомендуется предварительно пройти первоначальное обследование на кожную аллергию и воздерживаться от инъекции препарата при возникновении аллергической реакции. </w:t>
      </w:r>
    </w:p>
    <w:p w14:paraId="361919A9" w14:textId="77777777" w:rsidR="006E39D5" w:rsidRDefault="006E39D5" w:rsidP="006E39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E39D5">
        <w:rPr>
          <w:rFonts w:ascii="Times New Roman" w:hAnsi="Times New Roman"/>
          <w:sz w:val="28"/>
          <w:szCs w:val="28"/>
        </w:rPr>
        <w:t>Пациенты, страдающие стрептококковой инфекцией в анамнезе (рецидивирующей ангиной, острой ревматической лихорадкой) должны пройти тестирование на кожную аллергию перед любой инъекцией. При острой ревматической лихорадке с сердечными осложнениями введение препарата не рекомендуется.</w:t>
      </w:r>
    </w:p>
    <w:p w14:paraId="7BFA3A37" w14:textId="77777777" w:rsidR="006E39D5" w:rsidRDefault="006E39D5" w:rsidP="006E39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E39D5">
        <w:rPr>
          <w:rFonts w:ascii="Times New Roman" w:hAnsi="Times New Roman"/>
          <w:sz w:val="28"/>
          <w:szCs w:val="28"/>
        </w:rPr>
        <w:t xml:space="preserve"> В силу наличия лидокаина в составе Fiorage L этот препарат не рекомендуется пациентам, принимающим препараты, снижающие или подавляющие метаболизм в печени. </w:t>
      </w:r>
    </w:p>
    <w:p w14:paraId="4998374E" w14:textId="77777777" w:rsidR="006E39D5" w:rsidRDefault="006E39D5" w:rsidP="006E39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E39D5">
        <w:rPr>
          <w:rFonts w:ascii="Times New Roman" w:hAnsi="Times New Roman"/>
          <w:sz w:val="28"/>
          <w:szCs w:val="28"/>
        </w:rPr>
        <w:t xml:space="preserve"> Пациентов с нарушениями системы гемостаза в анамнезе или принимающих антикоагулянты следует предупредить о возможности усиления кровотечения и образования гематомы. </w:t>
      </w:r>
    </w:p>
    <w:p w14:paraId="6F8E97C1" w14:textId="77777777" w:rsidR="006E39D5" w:rsidRDefault="006E39D5" w:rsidP="006E39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E39D5">
        <w:rPr>
          <w:rFonts w:ascii="Times New Roman" w:hAnsi="Times New Roman"/>
          <w:sz w:val="28"/>
          <w:szCs w:val="28"/>
        </w:rPr>
        <w:t xml:space="preserve"> Избегайте принимать аспирин (ацетилсалициловая кислота), нестероидные противовоспалительные препараты (НПВП), антикоагулянты и антиагреганты, ингибирующие агрегации тромбоцитов, а также витамин С за неделю до инъекции.</w:t>
      </w:r>
    </w:p>
    <w:p w14:paraId="4C60C0F2" w14:textId="77777777" w:rsidR="006E39D5" w:rsidRDefault="006E39D5" w:rsidP="006E39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E39D5">
        <w:rPr>
          <w:rFonts w:ascii="Times New Roman" w:hAnsi="Times New Roman"/>
          <w:sz w:val="28"/>
          <w:szCs w:val="28"/>
        </w:rPr>
        <w:t xml:space="preserve"> Избегайте введения Fiorage L в кровеносные сосуды (внутривенная инъекция). Случайная внутривенная инъекция, в зависимости от места инъекции, может вызвать закупорку сосудов, что может привести к редким, но серьезным осложнениям, таким как временная или постоянная потеря зрения, некроз кожи и повреждение подлежащих тканей.</w:t>
      </w:r>
    </w:p>
    <w:p w14:paraId="36D6EB3E" w14:textId="77777777" w:rsidR="006E39D5" w:rsidRDefault="006E39D5" w:rsidP="006E39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E39D5">
        <w:rPr>
          <w:rFonts w:ascii="Times New Roman" w:hAnsi="Times New Roman"/>
          <w:sz w:val="28"/>
          <w:szCs w:val="28"/>
        </w:rPr>
        <w:t xml:space="preserve"> Избегайте введения Fiorage L в нервы. Случайное повреждение нерва во время инъекции может вызвать покалывание или временную парестезию. </w:t>
      </w:r>
    </w:p>
    <w:p w14:paraId="6E0B6F81" w14:textId="77777777" w:rsidR="006E39D5" w:rsidRDefault="006E39D5" w:rsidP="006E39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E39D5">
        <w:rPr>
          <w:rFonts w:ascii="Times New Roman" w:hAnsi="Times New Roman"/>
          <w:sz w:val="28"/>
          <w:szCs w:val="28"/>
        </w:rPr>
        <w:t xml:space="preserve">Не смешивайте Fiorage L с другими препаратами. </w:t>
      </w:r>
    </w:p>
    <w:p w14:paraId="47C19ABA" w14:textId="77777777" w:rsidR="006E39D5" w:rsidRDefault="006E39D5" w:rsidP="006E39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E39D5">
        <w:rPr>
          <w:rFonts w:ascii="Times New Roman" w:hAnsi="Times New Roman"/>
          <w:sz w:val="28"/>
          <w:szCs w:val="28"/>
        </w:rPr>
        <w:t xml:space="preserve"> Не рекомендуется вводить инъекции в область, обработанную постоянными дермальными имплантатами. </w:t>
      </w:r>
    </w:p>
    <w:p w14:paraId="6959BCF1" w14:textId="77777777" w:rsidR="006E39D5" w:rsidRDefault="006E39D5" w:rsidP="006E39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6E39D5">
        <w:rPr>
          <w:rFonts w:ascii="Times New Roman" w:hAnsi="Times New Roman"/>
          <w:sz w:val="28"/>
          <w:szCs w:val="28"/>
        </w:rPr>
        <w:t xml:space="preserve"> Для инъекции Fiorage L рекомендуется использовать только иглы, входящие в комплект.</w:t>
      </w:r>
    </w:p>
    <w:p w14:paraId="32B24E8E" w14:textId="77777777" w:rsidR="004D5377" w:rsidRDefault="006E39D5" w:rsidP="006E39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E39D5">
        <w:rPr>
          <w:rFonts w:ascii="Times New Roman" w:hAnsi="Times New Roman"/>
          <w:sz w:val="28"/>
          <w:szCs w:val="28"/>
        </w:rPr>
        <w:t xml:space="preserve"> Вводите медленно, чтобы избежать чрезмерной коррекции. </w:t>
      </w:r>
    </w:p>
    <w:p w14:paraId="7D7C71BA" w14:textId="77777777" w:rsidR="00F10FEE" w:rsidRDefault="004D5377" w:rsidP="006E39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39D5" w:rsidRPr="006E39D5">
        <w:rPr>
          <w:rFonts w:ascii="Times New Roman" w:hAnsi="Times New Roman"/>
          <w:sz w:val="28"/>
          <w:szCs w:val="28"/>
        </w:rPr>
        <w:t xml:space="preserve"> Если во время инъекции боль усиливается, прекратите инъекцию и извлеките иглу.</w:t>
      </w:r>
    </w:p>
    <w:p w14:paraId="2A23EC1A" w14:textId="77777777" w:rsidR="00B11701" w:rsidRDefault="00F10FEE" w:rsidP="006E39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39D5" w:rsidRPr="006E39D5">
        <w:rPr>
          <w:rFonts w:ascii="Times New Roman" w:hAnsi="Times New Roman"/>
          <w:sz w:val="28"/>
          <w:szCs w:val="28"/>
        </w:rPr>
        <w:t xml:space="preserve"> Не используйте, если упаковка повреждена. (Шприц, упаковка препарата)</w:t>
      </w:r>
    </w:p>
    <w:p w14:paraId="3F255AEA" w14:textId="77777777" w:rsidR="00B11701" w:rsidRDefault="00B11701" w:rsidP="006E39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39D5" w:rsidRPr="006E39D5">
        <w:rPr>
          <w:rFonts w:ascii="Times New Roman" w:hAnsi="Times New Roman"/>
          <w:sz w:val="28"/>
          <w:szCs w:val="28"/>
        </w:rPr>
        <w:t xml:space="preserve"> Вводите препарат сразу после открытия упаковки. </w:t>
      </w:r>
    </w:p>
    <w:p w14:paraId="171DA910" w14:textId="77777777" w:rsidR="00B11701" w:rsidRDefault="00B11701" w:rsidP="006E39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39D5" w:rsidRPr="006E39D5">
        <w:rPr>
          <w:rFonts w:ascii="Times New Roman" w:hAnsi="Times New Roman"/>
          <w:sz w:val="28"/>
          <w:szCs w:val="28"/>
        </w:rPr>
        <w:t xml:space="preserve"> Препарат Fiorage L предназначен для однократного применения. Повторно этот продукт не применять. Помимо того, I зиспользуйте каждый шприц только для одного пациента, чтобы избежать риска перекрестного заражения. </w:t>
      </w:r>
    </w:p>
    <w:p w14:paraId="67EB8D6C" w14:textId="77777777" w:rsidR="00B11701" w:rsidRDefault="00B11701" w:rsidP="006E39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39D5" w:rsidRPr="006E39D5">
        <w:rPr>
          <w:rFonts w:ascii="Times New Roman" w:hAnsi="Times New Roman"/>
          <w:sz w:val="28"/>
          <w:szCs w:val="28"/>
        </w:rPr>
        <w:t xml:space="preserve"> После вскрытия упаковки препарата, даже если он не вводился, повторная стерилизация невозможна. </w:t>
      </w:r>
    </w:p>
    <w:p w14:paraId="529D546E" w14:textId="77777777" w:rsidR="00B11701" w:rsidRDefault="00B11701" w:rsidP="006E39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39D5" w:rsidRPr="006E39D5">
        <w:rPr>
          <w:rFonts w:ascii="Times New Roman" w:hAnsi="Times New Roman"/>
          <w:sz w:val="28"/>
          <w:szCs w:val="28"/>
        </w:rPr>
        <w:t xml:space="preserve"> После завершения инъекции утилизируйте использованные иглы и выбросьте их в специальные контейнеры. Сделайте то же самое и со шприцами.</w:t>
      </w:r>
    </w:p>
    <w:p w14:paraId="78BCE4E3" w14:textId="77777777" w:rsidR="006E39D5" w:rsidRPr="006E39D5" w:rsidRDefault="00B11701" w:rsidP="006E39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39D5" w:rsidRPr="006E39D5">
        <w:rPr>
          <w:rFonts w:ascii="Times New Roman" w:hAnsi="Times New Roman"/>
          <w:sz w:val="28"/>
          <w:szCs w:val="28"/>
        </w:rPr>
        <w:t xml:space="preserve"> Fiorage L содержит активное вещество лидокаина гидрохлорид, который может давать ложноположительные результаты в некоторых анализах (например, в допинг-контроле).</w:t>
      </w:r>
    </w:p>
    <w:p w14:paraId="01A5CC02" w14:textId="77777777" w:rsidR="00B11701" w:rsidRPr="00B11701" w:rsidRDefault="006E39D5" w:rsidP="006E39D5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B11701">
        <w:rPr>
          <w:rFonts w:ascii="Times New Roman" w:hAnsi="Times New Roman"/>
          <w:b/>
          <w:bCs/>
          <w:sz w:val="28"/>
          <w:szCs w:val="28"/>
        </w:rPr>
        <w:t xml:space="preserve">Рекомендуемая дозировка и инструкция по применению </w:t>
      </w:r>
    </w:p>
    <w:p w14:paraId="50901FCC" w14:textId="77777777" w:rsidR="00B11701" w:rsidRDefault="00B11701" w:rsidP="006E39D5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39D5" w:rsidRPr="006E39D5">
        <w:rPr>
          <w:rFonts w:ascii="Times New Roman" w:hAnsi="Times New Roman"/>
          <w:sz w:val="28"/>
          <w:szCs w:val="28"/>
        </w:rPr>
        <w:t xml:space="preserve"> Этот препарат должен вводиться только врачами, прошедшими необходимую подготовку, а также имеющими достаточный опыт (включая достаточные анатомические знания о месте инъекции и вокруг него). </w:t>
      </w:r>
    </w:p>
    <w:p w14:paraId="4420C25B" w14:textId="77777777" w:rsidR="00B11701" w:rsidRDefault="00B11701" w:rsidP="006E39D5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39D5" w:rsidRPr="006E39D5">
        <w:rPr>
          <w:rFonts w:ascii="Times New Roman" w:hAnsi="Times New Roman"/>
          <w:sz w:val="28"/>
          <w:szCs w:val="28"/>
        </w:rPr>
        <w:t xml:space="preserve"> Врачам следует знать, что этот продукт содержит лидокаин. </w:t>
      </w:r>
    </w:p>
    <w:p w14:paraId="37CCFBEB" w14:textId="77777777" w:rsidR="00B11701" w:rsidRDefault="00B11701" w:rsidP="006E39D5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39D5" w:rsidRPr="006E39D5">
        <w:rPr>
          <w:rFonts w:ascii="Times New Roman" w:hAnsi="Times New Roman"/>
          <w:sz w:val="28"/>
          <w:szCs w:val="28"/>
        </w:rPr>
        <w:t xml:space="preserve"> Врач выбирает препарат для инъекций, исходя из анатомических особенностей области инъекции и метода лечения. </w:t>
      </w:r>
    </w:p>
    <w:p w14:paraId="4DE93E90" w14:textId="77777777" w:rsidR="00E736E0" w:rsidRDefault="00B11701" w:rsidP="006E39D5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39D5" w:rsidRPr="006E39D5">
        <w:rPr>
          <w:rFonts w:ascii="Times New Roman" w:hAnsi="Times New Roman"/>
          <w:sz w:val="28"/>
          <w:szCs w:val="28"/>
        </w:rPr>
        <w:t>Рекомендуется вводить препарат Fiorage L в глубокие слои кожи для заполнения морщин и складок на коже.</w:t>
      </w:r>
    </w:p>
    <w:p w14:paraId="0811EC23" w14:textId="77777777" w:rsidR="006E39D5" w:rsidRPr="002802EF" w:rsidRDefault="006E39D5" w:rsidP="002728E7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29CBBAE" w14:textId="77777777" w:rsidR="002802EF" w:rsidRPr="002802EF" w:rsidRDefault="002B2059" w:rsidP="00CB5BE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802EF">
        <w:rPr>
          <w:rFonts w:ascii="Times New Roman" w:hAnsi="Times New Roman"/>
          <w:b/>
          <w:sz w:val="28"/>
          <w:szCs w:val="28"/>
        </w:rPr>
        <w:t>Противопоказания</w:t>
      </w:r>
    </w:p>
    <w:p w14:paraId="41D8C832" w14:textId="77777777" w:rsidR="00B11701" w:rsidRDefault="00B11701" w:rsidP="00CB5BE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1701">
        <w:rPr>
          <w:rFonts w:ascii="Times New Roman" w:hAnsi="Times New Roman"/>
          <w:sz w:val="28"/>
          <w:szCs w:val="28"/>
        </w:rPr>
        <w:t>Fiorage L не следует использовать в следующих случаях:</w:t>
      </w:r>
    </w:p>
    <w:p w14:paraId="3484F2AB" w14:textId="77777777" w:rsidR="00B11701" w:rsidRDefault="00B11701" w:rsidP="00CB5BE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11701">
        <w:rPr>
          <w:rFonts w:ascii="Times New Roman" w:hAnsi="Times New Roman"/>
          <w:sz w:val="28"/>
          <w:szCs w:val="28"/>
        </w:rPr>
        <w:t xml:space="preserve"> Для лечения поверхностных морщин. </w:t>
      </w:r>
    </w:p>
    <w:p w14:paraId="6B5E4F0E" w14:textId="77777777" w:rsidR="00B11701" w:rsidRDefault="00B11701" w:rsidP="00CB5BE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11701">
        <w:rPr>
          <w:rFonts w:ascii="Times New Roman" w:hAnsi="Times New Roman"/>
          <w:sz w:val="28"/>
          <w:szCs w:val="28"/>
        </w:rPr>
        <w:t xml:space="preserve"> В областях с тонкой кожей (например, на лбу и в области вокруг глаз, включая веки, под глазами, линии гусиных лапок у внешних уголков глаз).</w:t>
      </w:r>
    </w:p>
    <w:p w14:paraId="1C0BAA20" w14:textId="77777777" w:rsidR="00B11701" w:rsidRDefault="00B11701" w:rsidP="00CB5BE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11701">
        <w:rPr>
          <w:rFonts w:ascii="Times New Roman" w:hAnsi="Times New Roman"/>
          <w:sz w:val="28"/>
          <w:szCs w:val="28"/>
        </w:rPr>
        <w:t xml:space="preserve"> В областях, где сосудистая система подвергается инъекции. (Например, область между бровями) </w:t>
      </w:r>
    </w:p>
    <w:p w14:paraId="068A3F9B" w14:textId="77777777" w:rsidR="00B11701" w:rsidRDefault="00B11701" w:rsidP="00CB5BE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B11701">
        <w:rPr>
          <w:rFonts w:ascii="Times New Roman" w:hAnsi="Times New Roman"/>
          <w:sz w:val="28"/>
          <w:szCs w:val="28"/>
        </w:rPr>
        <w:t xml:space="preserve"> Раздраженные, воспаленные и/или инфицированные участки кожи. (Например, акне, прыщи, герпес и т. д.) </w:t>
      </w:r>
    </w:p>
    <w:p w14:paraId="00B6D6B5" w14:textId="77777777" w:rsidR="00B11701" w:rsidRDefault="00B11701" w:rsidP="00CB5BE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11701">
        <w:rPr>
          <w:rFonts w:ascii="Times New Roman" w:hAnsi="Times New Roman"/>
          <w:sz w:val="28"/>
          <w:szCs w:val="28"/>
        </w:rPr>
        <w:t xml:space="preserve"> Одновременно с лазерным лечением и глубоким химическим пилингом. Если наблюдается значительная воспалительная реакция, рекомендуется избегать инъекций препарата. </w:t>
      </w:r>
    </w:p>
    <w:p w14:paraId="0157967B" w14:textId="77777777" w:rsidR="00B11701" w:rsidRDefault="00B11701" w:rsidP="00CB5BE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11701">
        <w:rPr>
          <w:rFonts w:ascii="Times New Roman" w:hAnsi="Times New Roman"/>
          <w:sz w:val="28"/>
          <w:szCs w:val="28"/>
        </w:rPr>
        <w:t xml:space="preserve"> Пациентам, склонным к гипертрофическим язвам.</w:t>
      </w:r>
    </w:p>
    <w:p w14:paraId="18348D0E" w14:textId="77777777" w:rsidR="00B11701" w:rsidRDefault="00B11701" w:rsidP="00CB5BE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11701">
        <w:rPr>
          <w:rFonts w:ascii="Times New Roman" w:hAnsi="Times New Roman"/>
          <w:sz w:val="28"/>
          <w:szCs w:val="28"/>
        </w:rPr>
        <w:t xml:space="preserve"> Пациентам с непереносимостью одного из ингредиентов в анамнезе. </w:t>
      </w:r>
    </w:p>
    <w:p w14:paraId="3314230B" w14:textId="77777777" w:rsidR="00B11701" w:rsidRDefault="00B11701" w:rsidP="00CB5BE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11701">
        <w:rPr>
          <w:rFonts w:ascii="Times New Roman" w:hAnsi="Times New Roman"/>
          <w:sz w:val="28"/>
          <w:szCs w:val="28"/>
        </w:rPr>
        <w:t xml:space="preserve"> Пациентам с непереносимостью гиалуроновой кислоты в анамнезе. </w:t>
      </w:r>
    </w:p>
    <w:p w14:paraId="26913D18" w14:textId="77777777" w:rsidR="00B11701" w:rsidRDefault="00B11701" w:rsidP="00CB5BE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11701">
        <w:rPr>
          <w:rFonts w:ascii="Times New Roman" w:hAnsi="Times New Roman"/>
          <w:sz w:val="28"/>
          <w:szCs w:val="28"/>
        </w:rPr>
        <w:t xml:space="preserve"> Пациентам с непереносимостью лидокаина или местных анестетиков, относящихся к амидным соединениям, в анамнезе. </w:t>
      </w:r>
    </w:p>
    <w:p w14:paraId="2CE1869E" w14:textId="77777777" w:rsidR="00B11701" w:rsidRDefault="00B11701" w:rsidP="00CB5BE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11701">
        <w:rPr>
          <w:rFonts w:ascii="Times New Roman" w:hAnsi="Times New Roman"/>
          <w:sz w:val="28"/>
          <w:szCs w:val="28"/>
        </w:rPr>
        <w:t xml:space="preserve"> Пациентам, страдающим порфирией. </w:t>
      </w:r>
    </w:p>
    <w:p w14:paraId="62F622C4" w14:textId="77777777" w:rsidR="00B11701" w:rsidRDefault="00B11701" w:rsidP="00CB5BE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11701">
        <w:rPr>
          <w:rFonts w:ascii="Times New Roman" w:hAnsi="Times New Roman"/>
          <w:sz w:val="28"/>
          <w:szCs w:val="28"/>
        </w:rPr>
        <w:t xml:space="preserve"> Беременным или кормящим грудью женщинам. </w:t>
      </w:r>
    </w:p>
    <w:p w14:paraId="17A0A6B7" w14:textId="77777777" w:rsidR="00E736E0" w:rsidRDefault="00B11701" w:rsidP="00CB5BE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11701">
        <w:rPr>
          <w:rFonts w:ascii="Times New Roman" w:hAnsi="Times New Roman"/>
          <w:sz w:val="28"/>
          <w:szCs w:val="28"/>
        </w:rPr>
        <w:t xml:space="preserve"> Детям</w:t>
      </w:r>
      <w:r>
        <w:rPr>
          <w:rFonts w:ascii="Times New Roman" w:hAnsi="Times New Roman"/>
          <w:sz w:val="28"/>
          <w:szCs w:val="28"/>
        </w:rPr>
        <w:t>.</w:t>
      </w:r>
    </w:p>
    <w:p w14:paraId="09286CB0" w14:textId="77777777" w:rsidR="00B11701" w:rsidRPr="008664AF" w:rsidRDefault="00B11701" w:rsidP="00CB5BE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EDE43DF" w14:textId="77777777" w:rsidR="002B2059" w:rsidRPr="008664AF" w:rsidRDefault="002B2059" w:rsidP="00CB5BE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664AF">
        <w:rPr>
          <w:rFonts w:ascii="Times New Roman" w:hAnsi="Times New Roman"/>
          <w:b/>
          <w:sz w:val="28"/>
          <w:szCs w:val="28"/>
        </w:rPr>
        <w:t>Побочные действия</w:t>
      </w:r>
    </w:p>
    <w:p w14:paraId="5FDEBB18" w14:textId="77777777" w:rsidR="000130D2" w:rsidRDefault="000130D2" w:rsidP="00E736E0">
      <w:pPr>
        <w:pStyle w:val="a3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0130D2">
        <w:rPr>
          <w:rFonts w:ascii="Times New Roman" w:hAnsi="Times New Roman"/>
          <w:bCs/>
          <w:sz w:val="28"/>
          <w:szCs w:val="28"/>
          <w:lang w:val="kk-KZ"/>
        </w:rPr>
        <w:t xml:space="preserve">Врач должен проинформировать пациента о немедленных или поздних возможных побочных эффектах введения этого препарата, в частности о следующих: </w:t>
      </w:r>
    </w:p>
    <w:p w14:paraId="7EBC75EF" w14:textId="77777777" w:rsidR="000130D2" w:rsidRDefault="000130D2" w:rsidP="00E736E0">
      <w:pPr>
        <w:pStyle w:val="a3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-</w:t>
      </w:r>
      <w:r w:rsidRPr="000130D2">
        <w:rPr>
          <w:rFonts w:ascii="Times New Roman" w:hAnsi="Times New Roman"/>
          <w:bCs/>
          <w:sz w:val="28"/>
          <w:szCs w:val="28"/>
          <w:lang w:val="kk-KZ"/>
        </w:rPr>
        <w:t xml:space="preserve"> Воспалительные реакции (как покраснение, появление отеков или аритмия), которые могут сопровождаться зудом или болью на месте инъекции, и обычно проходят за неделю. </w:t>
      </w:r>
    </w:p>
    <w:p w14:paraId="1F055972" w14:textId="77777777" w:rsidR="000130D2" w:rsidRDefault="000130D2" w:rsidP="00E736E0">
      <w:pPr>
        <w:pStyle w:val="a3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-</w:t>
      </w:r>
      <w:r w:rsidRPr="000130D2">
        <w:rPr>
          <w:rFonts w:ascii="Times New Roman" w:hAnsi="Times New Roman"/>
          <w:bCs/>
          <w:sz w:val="28"/>
          <w:szCs w:val="28"/>
          <w:lang w:val="kk-KZ"/>
        </w:rPr>
        <w:t xml:space="preserve"> Гематома</w:t>
      </w:r>
    </w:p>
    <w:p w14:paraId="2B453B90" w14:textId="77777777" w:rsidR="000130D2" w:rsidRDefault="000130D2" w:rsidP="00E736E0">
      <w:pPr>
        <w:pStyle w:val="a3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-</w:t>
      </w:r>
      <w:r w:rsidRPr="000130D2">
        <w:rPr>
          <w:rFonts w:ascii="Times New Roman" w:hAnsi="Times New Roman"/>
          <w:bCs/>
          <w:sz w:val="28"/>
          <w:szCs w:val="28"/>
          <w:lang w:val="kk-KZ"/>
        </w:rPr>
        <w:t xml:space="preserve"> Отвердение и уплотнение или образование шишек в месте инъекции </w:t>
      </w:r>
    </w:p>
    <w:p w14:paraId="1A0AD24A" w14:textId="77777777" w:rsidR="000130D2" w:rsidRDefault="000130D2" w:rsidP="00E736E0">
      <w:pPr>
        <w:pStyle w:val="a3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-</w:t>
      </w:r>
      <w:r w:rsidRPr="000130D2">
        <w:rPr>
          <w:rFonts w:ascii="Times New Roman" w:hAnsi="Times New Roman"/>
          <w:bCs/>
          <w:sz w:val="28"/>
          <w:szCs w:val="28"/>
          <w:lang w:val="kk-KZ"/>
        </w:rPr>
        <w:t xml:space="preserve"> Может наблюдаться низкая эффективность или неподходящее наполнение препаратом. </w:t>
      </w:r>
    </w:p>
    <w:p w14:paraId="2C322598" w14:textId="77777777" w:rsidR="000130D2" w:rsidRDefault="000130D2" w:rsidP="00E736E0">
      <w:pPr>
        <w:pStyle w:val="a3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-</w:t>
      </w:r>
      <w:r w:rsidRPr="000130D2">
        <w:rPr>
          <w:rFonts w:ascii="Times New Roman" w:hAnsi="Times New Roman"/>
          <w:bCs/>
          <w:sz w:val="28"/>
          <w:szCs w:val="28"/>
          <w:lang w:val="kk-KZ"/>
        </w:rPr>
        <w:t xml:space="preserve"> Миграция и смещение введенного геля </w:t>
      </w:r>
    </w:p>
    <w:p w14:paraId="1AD9015A" w14:textId="77777777" w:rsidR="000130D2" w:rsidRDefault="000130D2" w:rsidP="00E736E0">
      <w:pPr>
        <w:pStyle w:val="a3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-</w:t>
      </w:r>
      <w:r w:rsidRPr="000130D2">
        <w:rPr>
          <w:rFonts w:ascii="Times New Roman" w:hAnsi="Times New Roman"/>
          <w:bCs/>
          <w:sz w:val="28"/>
          <w:szCs w:val="28"/>
          <w:lang w:val="kk-KZ"/>
        </w:rPr>
        <w:t xml:space="preserve"> Побочные эффекты могут усиливаться у пациентов, склонных к аллергическим реакциям, кожным заболеваниям, нарушениям гомеостаза или воспалительным заболеваниям, или в случаях, когда не соблюдаются меры предосторожности при применении. </w:t>
      </w:r>
    </w:p>
    <w:p w14:paraId="121597F7" w14:textId="77777777" w:rsidR="000130D2" w:rsidRDefault="000130D2" w:rsidP="00E736E0">
      <w:pPr>
        <w:pStyle w:val="a3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-</w:t>
      </w:r>
      <w:r w:rsidRPr="000130D2">
        <w:rPr>
          <w:rFonts w:ascii="Times New Roman" w:hAnsi="Times New Roman"/>
          <w:bCs/>
          <w:sz w:val="28"/>
          <w:szCs w:val="28"/>
          <w:lang w:val="kk-KZ"/>
        </w:rPr>
        <w:t xml:space="preserve"> Пациент должен как можно скорее сообщить своему врачу о воспалительных реакциях, которые продолжаются более недели, или о любых других побочных эффектах Врачу необходимо назначить соответствующее лечение. </w:t>
      </w:r>
    </w:p>
    <w:p w14:paraId="61739008" w14:textId="77777777" w:rsidR="000130D2" w:rsidRDefault="000130D2" w:rsidP="00E736E0">
      <w:pPr>
        <w:pStyle w:val="a3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-</w:t>
      </w:r>
      <w:r w:rsidRPr="000130D2">
        <w:rPr>
          <w:rFonts w:ascii="Times New Roman" w:hAnsi="Times New Roman"/>
          <w:bCs/>
          <w:sz w:val="28"/>
          <w:szCs w:val="28"/>
          <w:lang w:val="kk-KZ"/>
        </w:rPr>
        <w:t xml:space="preserve"> О прочих нежелательных побочных эффектах связанных с введением препарата Fiorage L, следует сообщать дистрибьютору или производителю. </w:t>
      </w:r>
    </w:p>
    <w:p w14:paraId="296970AE" w14:textId="77777777" w:rsidR="00E736E0" w:rsidRDefault="000130D2" w:rsidP="00E736E0">
      <w:pPr>
        <w:pStyle w:val="a3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lastRenderedPageBreak/>
        <w:t>-</w:t>
      </w:r>
      <w:r w:rsidRPr="000130D2">
        <w:rPr>
          <w:rFonts w:ascii="Times New Roman" w:hAnsi="Times New Roman"/>
          <w:bCs/>
          <w:sz w:val="28"/>
          <w:szCs w:val="28"/>
          <w:lang w:val="kk-KZ"/>
        </w:rPr>
        <w:t xml:space="preserve"> Для получения консультации по препарату Fiorage L вы можете связаться с центром обслуживания клиентов по телефону (+98) 21-43473030.</w:t>
      </w:r>
    </w:p>
    <w:p w14:paraId="4D147AA8" w14:textId="77777777" w:rsidR="00E736E0" w:rsidRDefault="00E736E0" w:rsidP="00CB5BE4">
      <w:pPr>
        <w:pStyle w:val="a3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14:paraId="25B268C2" w14:textId="77777777" w:rsidR="00D17365" w:rsidRDefault="00D17365" w:rsidP="00CB5BE4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Информация о сроке и условиях хранения медицинского изделия</w:t>
      </w:r>
    </w:p>
    <w:p w14:paraId="48699944" w14:textId="77777777" w:rsidR="000130D2" w:rsidRDefault="000130D2" w:rsidP="00CB5BE4">
      <w:pPr>
        <w:pStyle w:val="a3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0130D2">
        <w:rPr>
          <w:rFonts w:ascii="Times New Roman" w:hAnsi="Times New Roman"/>
          <w:bCs/>
          <w:sz w:val="28"/>
          <w:szCs w:val="28"/>
          <w:lang w:val="kk-KZ"/>
        </w:rPr>
        <w:t xml:space="preserve">Используйте препарат до истечения срока годности, указанного на упаковке.  Хранить при температуре от 2 °C до 25 °C, не допуская замораживания, и в защищенном от света месте. </w:t>
      </w:r>
    </w:p>
    <w:p w14:paraId="1629A7CA" w14:textId="77777777" w:rsidR="000130D2" w:rsidRDefault="000130D2" w:rsidP="00CB5BE4">
      <w:pPr>
        <w:pStyle w:val="a3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0130D2">
        <w:rPr>
          <w:rFonts w:ascii="Times New Roman" w:hAnsi="Times New Roman"/>
          <w:bCs/>
          <w:sz w:val="28"/>
          <w:szCs w:val="28"/>
          <w:lang w:val="kk-KZ"/>
        </w:rPr>
        <w:t>Хрупкое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. </w:t>
      </w:r>
    </w:p>
    <w:p w14:paraId="57169AF1" w14:textId="77777777" w:rsidR="005A3237" w:rsidRDefault="000130D2" w:rsidP="00CB5BE4">
      <w:pPr>
        <w:pStyle w:val="a3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0130D2">
        <w:rPr>
          <w:rFonts w:ascii="Times New Roman" w:hAnsi="Times New Roman"/>
          <w:bCs/>
          <w:sz w:val="28"/>
          <w:szCs w:val="28"/>
          <w:lang w:val="kk-KZ"/>
        </w:rPr>
        <w:t>Несоблюдение условий хранения препарата может привести к снижению эффективности его действия.</w:t>
      </w:r>
    </w:p>
    <w:p w14:paraId="1942EFFC" w14:textId="77777777" w:rsidR="000130D2" w:rsidRPr="00E132F0" w:rsidRDefault="000130D2" w:rsidP="00CB5BE4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14:paraId="37FD679F" w14:textId="77777777" w:rsidR="00D17365" w:rsidRPr="008664AF" w:rsidRDefault="00D17365" w:rsidP="00CB5BE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664AF">
        <w:rPr>
          <w:rFonts w:ascii="Times New Roman" w:hAnsi="Times New Roman"/>
          <w:b/>
          <w:sz w:val="28"/>
          <w:szCs w:val="28"/>
        </w:rPr>
        <w:t xml:space="preserve">Срок </w:t>
      </w:r>
      <w:r w:rsidR="00BD297D">
        <w:rPr>
          <w:rFonts w:ascii="Times New Roman" w:hAnsi="Times New Roman"/>
          <w:b/>
          <w:sz w:val="28"/>
          <w:szCs w:val="28"/>
        </w:rPr>
        <w:t>хранения</w:t>
      </w:r>
      <w:r w:rsidR="00BD297D" w:rsidRPr="008664AF">
        <w:rPr>
          <w:rFonts w:ascii="Times New Roman" w:hAnsi="Times New Roman"/>
          <w:b/>
          <w:sz w:val="28"/>
          <w:szCs w:val="28"/>
        </w:rPr>
        <w:t xml:space="preserve"> </w:t>
      </w:r>
    </w:p>
    <w:p w14:paraId="0F7D06C5" w14:textId="77777777" w:rsidR="00D17365" w:rsidRDefault="00E132F0" w:rsidP="002728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17365" w:rsidRPr="008664AF">
        <w:rPr>
          <w:rFonts w:ascii="Times New Roman" w:hAnsi="Times New Roman"/>
          <w:sz w:val="28"/>
          <w:szCs w:val="28"/>
        </w:rPr>
        <w:t xml:space="preserve"> года</w:t>
      </w:r>
    </w:p>
    <w:p w14:paraId="4A797C65" w14:textId="77777777" w:rsidR="000B4AAB" w:rsidRPr="008664AF" w:rsidRDefault="000B4AAB" w:rsidP="002728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02EF">
        <w:rPr>
          <w:rFonts w:ascii="Times New Roman" w:hAnsi="Times New Roman"/>
          <w:sz w:val="28"/>
          <w:szCs w:val="28"/>
        </w:rPr>
        <w:t>Не использовать после истечения срока хранения!</w:t>
      </w:r>
    </w:p>
    <w:p w14:paraId="31A61DD0" w14:textId="77777777" w:rsidR="00CB5BE4" w:rsidRPr="008664AF" w:rsidRDefault="00CB5BE4" w:rsidP="00CB5BE4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14:paraId="4CD27659" w14:textId="77777777" w:rsidR="00C320E3" w:rsidRDefault="00C320E3" w:rsidP="00CB5BE4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C320E3">
        <w:rPr>
          <w:rFonts w:ascii="Times New Roman" w:hAnsi="Times New Roman"/>
          <w:b/>
          <w:sz w:val="28"/>
          <w:szCs w:val="28"/>
        </w:rPr>
        <w:t>Информация, необходимая при использовании медицинского изделия</w:t>
      </w:r>
    </w:p>
    <w:p w14:paraId="4113209B" w14:textId="77777777" w:rsidR="000130D2" w:rsidRPr="000130D2" w:rsidRDefault="000130D2" w:rsidP="000130D2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0130D2">
        <w:rPr>
          <w:rFonts w:ascii="Times New Roman" w:hAnsi="Times New Roman"/>
          <w:b/>
          <w:bCs/>
          <w:iCs/>
          <w:sz w:val="28"/>
          <w:szCs w:val="28"/>
        </w:rPr>
        <w:t>Механизм действия</w:t>
      </w:r>
    </w:p>
    <w:p w14:paraId="15D69FD8" w14:textId="77777777" w:rsidR="005A3237" w:rsidRDefault="000130D2" w:rsidP="000130D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0130D2">
        <w:rPr>
          <w:rFonts w:ascii="Times New Roman" w:hAnsi="Times New Roman"/>
          <w:iCs/>
          <w:sz w:val="28"/>
          <w:szCs w:val="28"/>
        </w:rPr>
        <w:t>Гель Fiorage L придает объем после инъекции в обработанную область кожи, заполняя область инъекции, затем гель с течением времени медленно начинает впитываться. Срок и длительность эффективного действия препарата зависит от типа кожи и глубины инъекции. Следовательно, в зависимости от характеристик обрабатываемой области кожи и глубины инъекции, для оптимального лечения и устранения косметических дефектов необходимы от одного до двух сеансов. Для получения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130D2">
        <w:rPr>
          <w:rFonts w:ascii="Times New Roman" w:hAnsi="Times New Roman"/>
          <w:iCs/>
          <w:sz w:val="28"/>
          <w:szCs w:val="28"/>
        </w:rPr>
        <w:t>эффективного результата необходимы регулярные сеансы лечения.</w:t>
      </w:r>
    </w:p>
    <w:p w14:paraId="65BEEA86" w14:textId="77777777" w:rsidR="000130D2" w:rsidRDefault="000130D2" w:rsidP="000130D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0130D2">
        <w:rPr>
          <w:rFonts w:ascii="Times New Roman" w:hAnsi="Times New Roman"/>
          <w:b/>
          <w:bCs/>
          <w:iCs/>
          <w:sz w:val="28"/>
          <w:szCs w:val="28"/>
        </w:rPr>
        <w:t>Перед лечением</w:t>
      </w:r>
      <w:r w:rsidRPr="000130D2">
        <w:rPr>
          <w:rFonts w:ascii="Times New Roman" w:hAnsi="Times New Roman"/>
          <w:iCs/>
          <w:sz w:val="28"/>
          <w:szCs w:val="28"/>
        </w:rPr>
        <w:t xml:space="preserve">: </w:t>
      </w:r>
    </w:p>
    <w:p w14:paraId="6837F457" w14:textId="77777777" w:rsidR="000130D2" w:rsidRDefault="000130D2" w:rsidP="000130D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Pr="000130D2">
        <w:rPr>
          <w:rFonts w:ascii="Times New Roman" w:hAnsi="Times New Roman"/>
          <w:iCs/>
          <w:sz w:val="28"/>
          <w:szCs w:val="28"/>
        </w:rPr>
        <w:t xml:space="preserve"> Врач должен тщательно изучить историю болезни пациента. </w:t>
      </w:r>
    </w:p>
    <w:p w14:paraId="45A58965" w14:textId="77777777" w:rsidR="000130D2" w:rsidRDefault="000130D2" w:rsidP="000130D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Pr="000130D2">
        <w:rPr>
          <w:rFonts w:ascii="Times New Roman" w:hAnsi="Times New Roman"/>
          <w:iCs/>
          <w:sz w:val="28"/>
          <w:szCs w:val="28"/>
        </w:rPr>
        <w:t xml:space="preserve"> Врач должен сообщать пациенту о применяемом препарате и ожидаемых результатах его применения. </w:t>
      </w:r>
    </w:p>
    <w:p w14:paraId="7A94AEB8" w14:textId="77777777" w:rsidR="000130D2" w:rsidRPr="000130D2" w:rsidRDefault="000130D2" w:rsidP="000130D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Pr="000130D2">
        <w:rPr>
          <w:rFonts w:ascii="Times New Roman" w:hAnsi="Times New Roman"/>
          <w:iCs/>
          <w:sz w:val="28"/>
          <w:szCs w:val="28"/>
        </w:rPr>
        <w:t xml:space="preserve"> Врач должен проинформировать пациента о симптомах, противопоказаниях, несовместимости и побочных эффектах или опасностях инъекции кожных филлеров и убедиться, что пациент осведомлен о признаках и симптомах возможных побочных эффектов.</w:t>
      </w:r>
    </w:p>
    <w:p w14:paraId="34FFD08A" w14:textId="77777777" w:rsidR="000130D2" w:rsidRDefault="000130D2" w:rsidP="000130D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0130D2">
        <w:rPr>
          <w:rFonts w:ascii="Times New Roman" w:hAnsi="Times New Roman"/>
          <w:b/>
          <w:bCs/>
          <w:iCs/>
          <w:sz w:val="28"/>
          <w:szCs w:val="28"/>
        </w:rPr>
        <w:t>Перед началом инъекции</w:t>
      </w:r>
      <w:r w:rsidRPr="000130D2">
        <w:rPr>
          <w:rFonts w:ascii="Times New Roman" w:hAnsi="Times New Roman"/>
          <w:iCs/>
          <w:sz w:val="28"/>
          <w:szCs w:val="28"/>
        </w:rPr>
        <w:t xml:space="preserve">: </w:t>
      </w:r>
    </w:p>
    <w:p w14:paraId="54F0162C" w14:textId="77777777" w:rsidR="000130D2" w:rsidRDefault="000130D2" w:rsidP="000130D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Pr="000130D2">
        <w:rPr>
          <w:rFonts w:ascii="Times New Roman" w:hAnsi="Times New Roman"/>
          <w:iCs/>
          <w:sz w:val="28"/>
          <w:szCs w:val="28"/>
        </w:rPr>
        <w:t xml:space="preserve"> Перед инъекцией тщательно продезинфицируйте обрабатываемую область. </w:t>
      </w:r>
    </w:p>
    <w:p w14:paraId="198F803C" w14:textId="77777777" w:rsidR="000130D2" w:rsidRDefault="000130D2" w:rsidP="000130D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-</w:t>
      </w:r>
      <w:r w:rsidRPr="000130D2">
        <w:rPr>
          <w:rFonts w:ascii="Times New Roman" w:hAnsi="Times New Roman"/>
          <w:iCs/>
          <w:sz w:val="28"/>
          <w:szCs w:val="28"/>
        </w:rPr>
        <w:t xml:space="preserve"> Убедитесь, что содержимое шприца однородное и прозрачное. </w:t>
      </w:r>
    </w:p>
    <w:p w14:paraId="31374701" w14:textId="77777777" w:rsidR="000130D2" w:rsidRDefault="000130D2" w:rsidP="000130D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Pr="000130D2">
        <w:rPr>
          <w:rFonts w:ascii="Times New Roman" w:hAnsi="Times New Roman"/>
          <w:iCs/>
          <w:sz w:val="28"/>
          <w:szCs w:val="28"/>
        </w:rPr>
        <w:t xml:space="preserve"> Никогда не пытайтесь выпрямить погнутую иглу, выбросьте ее и используйте новую иглу. </w:t>
      </w:r>
    </w:p>
    <w:p w14:paraId="30ABB699" w14:textId="77777777" w:rsidR="000130D2" w:rsidRDefault="000130D2" w:rsidP="000130D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Pr="000130D2">
        <w:rPr>
          <w:rFonts w:ascii="Times New Roman" w:hAnsi="Times New Roman"/>
          <w:iCs/>
          <w:sz w:val="28"/>
          <w:szCs w:val="28"/>
        </w:rPr>
        <w:t xml:space="preserve"> В случае если препарат хранился в холодильнике, то перед инъекцией переместите его в помещение при комнатной температуре.</w:t>
      </w:r>
    </w:p>
    <w:p w14:paraId="4688DF21" w14:textId="77777777" w:rsidR="000130D2" w:rsidRDefault="000130D2" w:rsidP="000130D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0130D2">
        <w:rPr>
          <w:rFonts w:ascii="Times New Roman" w:hAnsi="Times New Roman"/>
          <w:b/>
          <w:bCs/>
          <w:iCs/>
          <w:sz w:val="28"/>
          <w:szCs w:val="28"/>
        </w:rPr>
        <w:t>Способы введения препарата</w:t>
      </w:r>
      <w:r w:rsidRPr="000130D2">
        <w:rPr>
          <w:rFonts w:ascii="Times New Roman" w:hAnsi="Times New Roman"/>
          <w:iCs/>
          <w:sz w:val="28"/>
          <w:szCs w:val="28"/>
        </w:rPr>
        <w:t xml:space="preserve">: </w:t>
      </w:r>
    </w:p>
    <w:p w14:paraId="0BE4BCC6" w14:textId="77777777" w:rsidR="000130D2" w:rsidRDefault="000130D2" w:rsidP="000130D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Pr="000130D2">
        <w:rPr>
          <w:rFonts w:ascii="Times New Roman" w:hAnsi="Times New Roman"/>
          <w:iCs/>
          <w:sz w:val="28"/>
          <w:szCs w:val="28"/>
        </w:rPr>
        <w:t xml:space="preserve"> Вводите препарат медленно с наименьшим необходимым давлением. </w:t>
      </w:r>
    </w:p>
    <w:p w14:paraId="612AABDA" w14:textId="77777777" w:rsidR="000130D2" w:rsidRDefault="000130D2" w:rsidP="000130D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Pr="000130D2">
        <w:rPr>
          <w:rFonts w:ascii="Times New Roman" w:hAnsi="Times New Roman"/>
          <w:iCs/>
          <w:sz w:val="28"/>
          <w:szCs w:val="28"/>
        </w:rPr>
        <w:t xml:space="preserve"> Рекомендуется использовать технику последовательного введения, технику точечного введения или комбинацию обоих техник. При слишком глубоком введении эффективность снижается. Слишком поверхностное введение может привести к изменению цвета кожи или неоднородной коррекции.</w:t>
      </w:r>
    </w:p>
    <w:p w14:paraId="3D0FC5AD" w14:textId="77777777" w:rsidR="000130D2" w:rsidRPr="000130D2" w:rsidRDefault="000130D2" w:rsidP="000130D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Pr="000130D2">
        <w:rPr>
          <w:rFonts w:ascii="Times New Roman" w:hAnsi="Times New Roman"/>
          <w:iCs/>
          <w:sz w:val="28"/>
          <w:szCs w:val="28"/>
        </w:rPr>
        <w:t xml:space="preserve"> Дозировка инъекции зависит от участков кожи, подлежащих коррекции, исходя из опыта врача-специалиста. </w:t>
      </w:r>
    </w:p>
    <w:p w14:paraId="211F64E0" w14:textId="77777777" w:rsidR="000130D2" w:rsidRDefault="000130D2" w:rsidP="000130D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0130D2">
        <w:rPr>
          <w:rFonts w:ascii="Times New Roman" w:hAnsi="Times New Roman"/>
          <w:iCs/>
          <w:sz w:val="28"/>
          <w:szCs w:val="28"/>
        </w:rPr>
        <w:t xml:space="preserve">Избегайте инъекции в больших объемах для коррекции и придания правильной формы. Инъекция в слишком больших объемах могут привести к появлению небольшой отечности или неоднородной коррекции. </w:t>
      </w:r>
    </w:p>
    <w:p w14:paraId="4C6DB5D9" w14:textId="77777777" w:rsidR="000130D2" w:rsidRDefault="000130D2" w:rsidP="000130D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Pr="000130D2">
        <w:rPr>
          <w:rFonts w:ascii="Times New Roman" w:hAnsi="Times New Roman"/>
          <w:iCs/>
          <w:sz w:val="28"/>
          <w:szCs w:val="28"/>
        </w:rPr>
        <w:t xml:space="preserve"> Объем и продолжительность коррекции формы места инъекции зависит от потребности ткани, напряжения ткани в месте инъекции, глубины и способа введения. </w:t>
      </w:r>
    </w:p>
    <w:p w14:paraId="27E622D2" w14:textId="77777777" w:rsidR="000130D2" w:rsidRDefault="000130D2" w:rsidP="000130D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Pr="000130D2">
        <w:rPr>
          <w:rFonts w:ascii="Times New Roman" w:hAnsi="Times New Roman"/>
          <w:iCs/>
          <w:sz w:val="28"/>
          <w:szCs w:val="28"/>
        </w:rPr>
        <w:t xml:space="preserve"> Избегайте инъекции в больших объемах, чтобы получить правильную коррекцию придания формы. Чрезмерный объем инъекций может привести к некоторым побочным эффектам, таким как некроз тканей и отечность. </w:t>
      </w:r>
    </w:p>
    <w:p w14:paraId="42D295BA" w14:textId="77777777" w:rsidR="000130D2" w:rsidRDefault="000130D2" w:rsidP="000130D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Pr="000130D2">
        <w:rPr>
          <w:rFonts w:ascii="Times New Roman" w:hAnsi="Times New Roman"/>
          <w:iCs/>
          <w:sz w:val="28"/>
          <w:szCs w:val="28"/>
        </w:rPr>
        <w:t xml:space="preserve"> Не рекомендуется вводить каждому человеку более 20 мл поперечно-сшитой гиалуроновой кислоты в год. </w:t>
      </w:r>
    </w:p>
    <w:p w14:paraId="23C6C655" w14:textId="77777777" w:rsidR="000130D2" w:rsidRDefault="000130D2" w:rsidP="000130D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Pr="000130D2">
        <w:rPr>
          <w:rFonts w:ascii="Times New Roman" w:hAnsi="Times New Roman"/>
          <w:iCs/>
          <w:sz w:val="28"/>
          <w:szCs w:val="28"/>
        </w:rPr>
        <w:t xml:space="preserve"> В случае если игла шприца забита, не увеличивайте давление, необходимое для инъекции, а остановите инъекцию и замените иглу. </w:t>
      </w:r>
    </w:p>
    <w:p w14:paraId="1BB3627A" w14:textId="77777777" w:rsidR="000130D2" w:rsidRPr="000130D2" w:rsidRDefault="000130D2" w:rsidP="000130D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Pr="000130D2">
        <w:rPr>
          <w:rFonts w:ascii="Times New Roman" w:hAnsi="Times New Roman"/>
          <w:iCs/>
          <w:sz w:val="28"/>
          <w:szCs w:val="28"/>
        </w:rPr>
        <w:t xml:space="preserve"> Не охлаждайте обработанный участок после инъекции. </w:t>
      </w:r>
    </w:p>
    <w:p w14:paraId="4BD5B39E" w14:textId="77777777" w:rsidR="000130D2" w:rsidRPr="000130D2" w:rsidRDefault="000130D2" w:rsidP="000130D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0130D2">
        <w:rPr>
          <w:rFonts w:ascii="Times New Roman" w:hAnsi="Times New Roman"/>
          <w:iCs/>
          <w:sz w:val="28"/>
          <w:szCs w:val="28"/>
        </w:rPr>
        <w:t>Помассируйте обработанный участок для равномерного распределения препарата.</w:t>
      </w:r>
    </w:p>
    <w:p w14:paraId="6058914F" w14:textId="77777777" w:rsidR="000130D2" w:rsidRDefault="000130D2" w:rsidP="000130D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0130D2">
        <w:rPr>
          <w:rFonts w:ascii="Times New Roman" w:hAnsi="Times New Roman"/>
          <w:b/>
          <w:bCs/>
          <w:iCs/>
          <w:sz w:val="28"/>
          <w:szCs w:val="28"/>
        </w:rPr>
        <w:t>Рекомендации пациентам</w:t>
      </w:r>
      <w:r w:rsidRPr="000130D2">
        <w:rPr>
          <w:rFonts w:ascii="Times New Roman" w:hAnsi="Times New Roman"/>
          <w:iCs/>
          <w:sz w:val="28"/>
          <w:szCs w:val="28"/>
        </w:rPr>
        <w:t xml:space="preserve"> </w:t>
      </w:r>
    </w:p>
    <w:p w14:paraId="40CB6688" w14:textId="77777777" w:rsidR="000130D2" w:rsidRDefault="000130D2" w:rsidP="000130D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Pr="000130D2">
        <w:rPr>
          <w:rFonts w:ascii="Times New Roman" w:hAnsi="Times New Roman"/>
          <w:iCs/>
          <w:sz w:val="28"/>
          <w:szCs w:val="28"/>
        </w:rPr>
        <w:t xml:space="preserve"> Рекомендуется использовать солнцезащитный крем с высокой степенью защиты в течение двух недель после лечения. </w:t>
      </w:r>
    </w:p>
    <w:p w14:paraId="56293949" w14:textId="77777777" w:rsidR="000130D2" w:rsidRDefault="000130D2" w:rsidP="000130D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Pr="000130D2">
        <w:rPr>
          <w:rFonts w:ascii="Times New Roman" w:hAnsi="Times New Roman"/>
          <w:iCs/>
          <w:sz w:val="28"/>
          <w:szCs w:val="28"/>
        </w:rPr>
        <w:t xml:space="preserve"> Пациенту рекомендуется не пользоваться косметикой в течение 12 часов после инъекции. </w:t>
      </w:r>
    </w:p>
    <w:p w14:paraId="0687831C" w14:textId="77777777" w:rsidR="000130D2" w:rsidRDefault="000130D2" w:rsidP="000130D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-</w:t>
      </w:r>
      <w:r w:rsidRPr="000130D2">
        <w:rPr>
          <w:rFonts w:ascii="Times New Roman" w:hAnsi="Times New Roman"/>
          <w:iCs/>
          <w:sz w:val="28"/>
          <w:szCs w:val="28"/>
        </w:rPr>
        <w:t xml:space="preserve"> Пациенту рекомендуется избегать воздействия прямых солнечных лучей, ультрафиолетового излучения и сильного холода, а также посещения сауны или бани в течение двух недель после инъекции. </w:t>
      </w:r>
    </w:p>
    <w:p w14:paraId="17BD77A1" w14:textId="77777777" w:rsidR="000130D2" w:rsidRDefault="000130D2" w:rsidP="000130D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Pr="000130D2">
        <w:rPr>
          <w:rFonts w:ascii="Times New Roman" w:hAnsi="Times New Roman"/>
          <w:iCs/>
          <w:sz w:val="28"/>
          <w:szCs w:val="28"/>
        </w:rPr>
        <w:t xml:space="preserve"> Врач-специалист должен проинформировать пациента о появлении любых побочных эффектов и отклонениях от нормы в 15обрабатываемой области. (См. Побочные эффекты)</w:t>
      </w:r>
    </w:p>
    <w:p w14:paraId="5AA326A4" w14:textId="77777777" w:rsidR="000130D2" w:rsidRDefault="000130D2" w:rsidP="00CB5BE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400E4289" w14:textId="77777777" w:rsidR="008457AD" w:rsidRDefault="008457AD" w:rsidP="00CB5BE4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методе стерилизации</w:t>
      </w:r>
    </w:p>
    <w:p w14:paraId="7E1B5D41" w14:textId="77777777" w:rsidR="000130D2" w:rsidRPr="000130D2" w:rsidRDefault="000130D2" w:rsidP="000130D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130D2">
        <w:rPr>
          <w:rFonts w:ascii="Times New Roman" w:hAnsi="Times New Roman"/>
          <w:bCs/>
          <w:sz w:val="28"/>
          <w:szCs w:val="28"/>
        </w:rPr>
        <w:t>Содержимое шприцев Fiorage L стерилизуется влажным теплом.</w:t>
      </w:r>
    </w:p>
    <w:p w14:paraId="7AD57E7F" w14:textId="77777777" w:rsidR="00E83D47" w:rsidRDefault="000130D2" w:rsidP="000130D2">
      <w:pPr>
        <w:pStyle w:val="a6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0130D2">
        <w:rPr>
          <w:rFonts w:ascii="Times New Roman" w:hAnsi="Times New Roman"/>
          <w:bCs/>
          <w:sz w:val="28"/>
          <w:szCs w:val="28"/>
        </w:rPr>
        <w:t>Иглы 27Gx</w:t>
      </w:r>
      <w:r>
        <w:rPr>
          <w:rFonts w:ascii="Times New Roman" w:hAnsi="Times New Roman"/>
          <w:bCs/>
          <w:sz w:val="28"/>
          <w:szCs w:val="28"/>
        </w:rPr>
        <w:t>1</w:t>
      </w:r>
      <w:r w:rsidRPr="000130D2">
        <w:rPr>
          <w:rFonts w:ascii="Times New Roman" w:hAnsi="Times New Roman"/>
          <w:bCs/>
          <w:sz w:val="28"/>
          <w:szCs w:val="28"/>
        </w:rPr>
        <w:t>/2" стерилизуются радиацией.</w:t>
      </w:r>
    </w:p>
    <w:p w14:paraId="6B62BFF3" w14:textId="77777777" w:rsidR="000130D2" w:rsidRDefault="000130D2" w:rsidP="000130D2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466ACA2F" w14:textId="77777777" w:rsidR="00CB5BE4" w:rsidRDefault="008457AD" w:rsidP="00CB5BE4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производителе медицинского изделия и его уполномоченном представителе</w:t>
      </w:r>
    </w:p>
    <w:p w14:paraId="09DB3F20" w14:textId="77777777" w:rsidR="00C2239F" w:rsidRPr="00E736E0" w:rsidRDefault="008457AD" w:rsidP="002728E7">
      <w:pPr>
        <w:pStyle w:val="a6"/>
        <w:spacing w:after="0" w:line="240" w:lineRule="auto"/>
        <w:ind w:left="0"/>
        <w:jc w:val="both"/>
        <w:rPr>
          <w:lang w:val="en-US"/>
        </w:rPr>
      </w:pPr>
      <w:r w:rsidRPr="002802EF">
        <w:rPr>
          <w:rFonts w:ascii="Times New Roman" w:hAnsi="Times New Roman"/>
          <w:b/>
          <w:sz w:val="28"/>
          <w:szCs w:val="28"/>
        </w:rPr>
        <w:t>Производитель</w:t>
      </w:r>
    </w:p>
    <w:p w14:paraId="3B115E21" w14:textId="77777777" w:rsidR="003C16E3" w:rsidRPr="003C16E3" w:rsidRDefault="003C16E3" w:rsidP="003C16E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3C16E3">
        <w:rPr>
          <w:rFonts w:ascii="Times New Roman" w:hAnsi="Times New Roman"/>
          <w:sz w:val="28"/>
          <w:szCs w:val="28"/>
          <w:lang w:val="en-US"/>
        </w:rPr>
        <w:t>ESPAD PHARMED DAROU CO.</w:t>
      </w:r>
    </w:p>
    <w:p w14:paraId="2454F7F9" w14:textId="77777777" w:rsidR="0082279E" w:rsidRDefault="003C16E3" w:rsidP="003C16E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3C16E3">
        <w:rPr>
          <w:rFonts w:ascii="Times New Roman" w:hAnsi="Times New Roman"/>
          <w:sz w:val="28"/>
          <w:szCs w:val="28"/>
          <w:lang w:val="en-US"/>
        </w:rPr>
        <w:t>West 5th Unit, 3rd Floor, No. 56, Azimi St. - Nafisi St., Ekbatan, Tehran Iran</w:t>
      </w:r>
    </w:p>
    <w:p w14:paraId="6AB9D915" w14:textId="77777777" w:rsidR="003C16E3" w:rsidRDefault="003C16E3" w:rsidP="003C16E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Телефон: </w:t>
      </w:r>
      <w:r w:rsidRPr="003C16E3">
        <w:rPr>
          <w:rFonts w:ascii="Times New Roman" w:hAnsi="Times New Roman"/>
          <w:sz w:val="28"/>
          <w:szCs w:val="28"/>
        </w:rPr>
        <w:t>+98 21 43 47 3030</w:t>
      </w:r>
    </w:p>
    <w:p w14:paraId="76C9DB5C" w14:textId="77777777" w:rsidR="003C16E3" w:rsidRPr="00E736E0" w:rsidRDefault="003C16E3" w:rsidP="003C16E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E736E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E736E0">
        <w:rPr>
          <w:rFonts w:ascii="Times New Roman" w:hAnsi="Times New Roman"/>
          <w:sz w:val="28"/>
          <w:szCs w:val="28"/>
        </w:rPr>
        <w:t xml:space="preserve">: </w:t>
      </w:r>
      <w:r w:rsidR="00B34604" w:rsidRPr="00B34604">
        <w:rPr>
          <w:rFonts w:ascii="Times New Roman" w:hAnsi="Times New Roman"/>
          <w:sz w:val="28"/>
          <w:szCs w:val="28"/>
          <w:lang w:val="en-US"/>
        </w:rPr>
        <w:t>gholami</w:t>
      </w:r>
      <w:r w:rsidR="00B34604" w:rsidRPr="00B34604">
        <w:rPr>
          <w:rFonts w:ascii="Times New Roman" w:hAnsi="Times New Roman"/>
          <w:sz w:val="28"/>
          <w:szCs w:val="28"/>
        </w:rPr>
        <w:t>.</w:t>
      </w:r>
      <w:r w:rsidR="00B34604" w:rsidRPr="00B34604">
        <w:rPr>
          <w:rFonts w:ascii="Times New Roman" w:hAnsi="Times New Roman"/>
          <w:sz w:val="28"/>
          <w:szCs w:val="28"/>
          <w:lang w:val="en-US"/>
        </w:rPr>
        <w:t>h</w:t>
      </w:r>
      <w:r w:rsidR="00B34604" w:rsidRPr="00B34604">
        <w:rPr>
          <w:rFonts w:ascii="Times New Roman" w:hAnsi="Times New Roman"/>
          <w:sz w:val="28"/>
          <w:szCs w:val="28"/>
        </w:rPr>
        <w:t>@</w:t>
      </w:r>
      <w:r w:rsidR="00B34604" w:rsidRPr="00B34604">
        <w:rPr>
          <w:rFonts w:ascii="Times New Roman" w:hAnsi="Times New Roman"/>
          <w:sz w:val="28"/>
          <w:szCs w:val="28"/>
          <w:lang w:val="en-US"/>
        </w:rPr>
        <w:t>espadpharmedco</w:t>
      </w:r>
      <w:r w:rsidR="00B34604" w:rsidRPr="00B34604">
        <w:rPr>
          <w:rFonts w:ascii="Times New Roman" w:hAnsi="Times New Roman"/>
          <w:sz w:val="28"/>
          <w:szCs w:val="28"/>
        </w:rPr>
        <w:t>.</w:t>
      </w:r>
      <w:r w:rsidR="00B34604" w:rsidRPr="00B34604">
        <w:rPr>
          <w:rFonts w:ascii="Times New Roman" w:hAnsi="Times New Roman"/>
          <w:sz w:val="28"/>
          <w:szCs w:val="28"/>
          <w:lang w:val="en-US"/>
        </w:rPr>
        <w:t>com</w:t>
      </w:r>
    </w:p>
    <w:p w14:paraId="38F1455E" w14:textId="77777777" w:rsidR="003C16E3" w:rsidRPr="00E736E0" w:rsidRDefault="003C16E3" w:rsidP="002728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FF0530" w14:textId="77777777" w:rsidR="0082279E" w:rsidRDefault="0082279E" w:rsidP="002728E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802EF">
        <w:rPr>
          <w:rFonts w:ascii="Times New Roman" w:hAnsi="Times New Roman"/>
          <w:b/>
          <w:bCs/>
          <w:sz w:val="28"/>
          <w:szCs w:val="28"/>
        </w:rPr>
        <w:t>Производственная площадка</w:t>
      </w:r>
    </w:p>
    <w:p w14:paraId="4476B457" w14:textId="77777777" w:rsidR="003C16E3" w:rsidRPr="003C16E3" w:rsidRDefault="003C16E3" w:rsidP="003C16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16E3">
        <w:rPr>
          <w:rFonts w:ascii="Times New Roman" w:hAnsi="Times New Roman"/>
          <w:sz w:val="28"/>
          <w:szCs w:val="28"/>
          <w:lang w:val="en-US"/>
        </w:rPr>
        <w:t>ESPAD</w:t>
      </w:r>
      <w:r w:rsidRPr="003C16E3">
        <w:rPr>
          <w:rFonts w:ascii="Times New Roman" w:hAnsi="Times New Roman"/>
          <w:sz w:val="28"/>
          <w:szCs w:val="28"/>
        </w:rPr>
        <w:t xml:space="preserve"> </w:t>
      </w:r>
      <w:r w:rsidRPr="003C16E3">
        <w:rPr>
          <w:rFonts w:ascii="Times New Roman" w:hAnsi="Times New Roman"/>
          <w:sz w:val="28"/>
          <w:szCs w:val="28"/>
          <w:lang w:val="en-US"/>
        </w:rPr>
        <w:t>PHARMED</w:t>
      </w:r>
      <w:r w:rsidRPr="003C16E3">
        <w:rPr>
          <w:rFonts w:ascii="Times New Roman" w:hAnsi="Times New Roman"/>
          <w:sz w:val="28"/>
          <w:szCs w:val="28"/>
        </w:rPr>
        <w:t xml:space="preserve"> </w:t>
      </w:r>
      <w:r w:rsidRPr="003C16E3">
        <w:rPr>
          <w:rFonts w:ascii="Times New Roman" w:hAnsi="Times New Roman"/>
          <w:sz w:val="28"/>
          <w:szCs w:val="28"/>
          <w:lang w:val="en-US"/>
        </w:rPr>
        <w:t>DAROU</w:t>
      </w:r>
      <w:r w:rsidRPr="003C16E3">
        <w:rPr>
          <w:rFonts w:ascii="Times New Roman" w:hAnsi="Times New Roman"/>
          <w:sz w:val="28"/>
          <w:szCs w:val="28"/>
        </w:rPr>
        <w:t xml:space="preserve"> </w:t>
      </w:r>
      <w:r w:rsidRPr="003C16E3">
        <w:rPr>
          <w:rFonts w:ascii="Times New Roman" w:hAnsi="Times New Roman"/>
          <w:sz w:val="28"/>
          <w:szCs w:val="28"/>
          <w:lang w:val="en-US"/>
        </w:rPr>
        <w:t>CO</w:t>
      </w:r>
      <w:r w:rsidRPr="003C16E3">
        <w:rPr>
          <w:rFonts w:ascii="Times New Roman" w:hAnsi="Times New Roman"/>
          <w:sz w:val="28"/>
          <w:szCs w:val="28"/>
        </w:rPr>
        <w:t>.</w:t>
      </w:r>
    </w:p>
    <w:p w14:paraId="18F14666" w14:textId="77777777" w:rsidR="0032598F" w:rsidRPr="00E736E0" w:rsidRDefault="003C16E3" w:rsidP="00CB5BE4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3C16E3">
        <w:rPr>
          <w:rFonts w:ascii="Times New Roman" w:hAnsi="Times New Roman"/>
          <w:bCs/>
          <w:sz w:val="28"/>
          <w:szCs w:val="28"/>
          <w:lang w:val="en-US"/>
        </w:rPr>
        <w:t>N</w:t>
      </w:r>
      <w:r>
        <w:rPr>
          <w:rFonts w:ascii="Times New Roman" w:hAnsi="Times New Roman"/>
          <w:bCs/>
          <w:sz w:val="28"/>
          <w:szCs w:val="28"/>
          <w:lang w:val="en-US"/>
        </w:rPr>
        <w:t>o</w:t>
      </w:r>
      <w:r w:rsidRPr="003C16E3">
        <w:rPr>
          <w:rFonts w:ascii="Times New Roman" w:hAnsi="Times New Roman"/>
          <w:bCs/>
          <w:sz w:val="28"/>
          <w:szCs w:val="28"/>
          <w:lang w:val="en-US"/>
        </w:rPr>
        <w:t xml:space="preserve">.72, The Corner </w:t>
      </w:r>
      <w:r>
        <w:rPr>
          <w:rFonts w:ascii="Times New Roman" w:hAnsi="Times New Roman"/>
          <w:bCs/>
          <w:sz w:val="28"/>
          <w:szCs w:val="28"/>
          <w:lang w:val="en-US"/>
        </w:rPr>
        <w:t>o</w:t>
      </w:r>
      <w:r w:rsidRPr="003C16E3">
        <w:rPr>
          <w:rFonts w:ascii="Times New Roman" w:hAnsi="Times New Roman"/>
          <w:bCs/>
          <w:sz w:val="28"/>
          <w:szCs w:val="28"/>
          <w:lang w:val="en-US"/>
        </w:rPr>
        <w:t xml:space="preserve">f 3rd Sq„ </w:t>
      </w:r>
      <w:r>
        <w:rPr>
          <w:rFonts w:ascii="Times New Roman" w:hAnsi="Times New Roman"/>
          <w:bCs/>
          <w:sz w:val="28"/>
          <w:szCs w:val="28"/>
          <w:lang w:val="en-US"/>
        </w:rPr>
        <w:t>b</w:t>
      </w:r>
      <w:r w:rsidRPr="003C16E3">
        <w:rPr>
          <w:rFonts w:ascii="Times New Roman" w:hAnsi="Times New Roman"/>
          <w:bCs/>
          <w:sz w:val="28"/>
          <w:szCs w:val="28"/>
          <w:lang w:val="en-US"/>
        </w:rPr>
        <w:t xml:space="preserve">etween 5 </w:t>
      </w:r>
      <w:r>
        <w:rPr>
          <w:rFonts w:ascii="Times New Roman" w:hAnsi="Times New Roman"/>
          <w:bCs/>
          <w:sz w:val="28"/>
          <w:szCs w:val="28"/>
          <w:lang w:val="en-US"/>
        </w:rPr>
        <w:t>a</w:t>
      </w:r>
      <w:r w:rsidRPr="003C16E3">
        <w:rPr>
          <w:rFonts w:ascii="Times New Roman" w:hAnsi="Times New Roman"/>
          <w:bCs/>
          <w:sz w:val="28"/>
          <w:szCs w:val="28"/>
          <w:lang w:val="en-US"/>
        </w:rPr>
        <w:t>nd 6 St. - Simin Dasht Ind. Zone</w:t>
      </w:r>
      <w:r w:rsidRPr="00E736E0">
        <w:rPr>
          <w:rFonts w:ascii="Times New Roman" w:hAnsi="Times New Roman"/>
          <w:bCs/>
          <w:sz w:val="28"/>
          <w:szCs w:val="28"/>
        </w:rPr>
        <w:t xml:space="preserve">, </w:t>
      </w:r>
      <w:r w:rsidRPr="003C16E3">
        <w:rPr>
          <w:rFonts w:ascii="Times New Roman" w:hAnsi="Times New Roman"/>
          <w:bCs/>
          <w:sz w:val="28"/>
          <w:szCs w:val="28"/>
          <w:lang w:val="en-US"/>
        </w:rPr>
        <w:t>Karaj</w:t>
      </w:r>
      <w:r w:rsidRPr="00E736E0">
        <w:rPr>
          <w:rFonts w:ascii="Times New Roman" w:hAnsi="Times New Roman"/>
          <w:bCs/>
          <w:sz w:val="28"/>
          <w:szCs w:val="28"/>
        </w:rPr>
        <w:t xml:space="preserve"> </w:t>
      </w:r>
      <w:r w:rsidRPr="003C16E3">
        <w:rPr>
          <w:rFonts w:ascii="Times New Roman" w:hAnsi="Times New Roman"/>
          <w:bCs/>
          <w:sz w:val="28"/>
          <w:szCs w:val="28"/>
          <w:lang w:val="en-US"/>
        </w:rPr>
        <w:t>Iran</w:t>
      </w:r>
    </w:p>
    <w:p w14:paraId="7B2673E5" w14:textId="77777777" w:rsidR="001733F3" w:rsidRDefault="001733F3" w:rsidP="00CB5BE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</w:t>
      </w:r>
      <w:r w:rsidR="00B34604">
        <w:rPr>
          <w:rFonts w:ascii="Times New Roman" w:hAnsi="Times New Roman"/>
          <w:sz w:val="28"/>
          <w:szCs w:val="28"/>
        </w:rPr>
        <w:t xml:space="preserve"> </w:t>
      </w:r>
      <w:r w:rsidR="00B34604" w:rsidRPr="00B34604">
        <w:rPr>
          <w:rFonts w:ascii="Times New Roman" w:hAnsi="Times New Roman"/>
          <w:sz w:val="28"/>
          <w:szCs w:val="28"/>
        </w:rPr>
        <w:t>+98 21 43 47 3030</w:t>
      </w:r>
    </w:p>
    <w:p w14:paraId="0D3904EA" w14:textId="77777777" w:rsidR="001733F3" w:rsidRPr="00B34604" w:rsidRDefault="001733F3" w:rsidP="00CB5BE4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E736E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="00B34604">
        <w:rPr>
          <w:rFonts w:ascii="Times New Roman" w:hAnsi="Times New Roman"/>
          <w:sz w:val="28"/>
          <w:szCs w:val="28"/>
        </w:rPr>
        <w:t xml:space="preserve">: </w:t>
      </w:r>
      <w:r w:rsidR="00B34604" w:rsidRPr="00B34604">
        <w:rPr>
          <w:rFonts w:ascii="Times New Roman" w:hAnsi="Times New Roman"/>
          <w:sz w:val="28"/>
          <w:szCs w:val="28"/>
        </w:rPr>
        <w:t>gholami.h@espadpharmedco.com</w:t>
      </w:r>
    </w:p>
    <w:p w14:paraId="5F7E4E10" w14:textId="77777777" w:rsidR="00292279" w:rsidRPr="00E736E0" w:rsidRDefault="00292279" w:rsidP="00CB5BE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0B85997A" w14:textId="77777777" w:rsidR="00C66EB6" w:rsidRPr="00B34604" w:rsidRDefault="00C66EB6" w:rsidP="00CB5BE4">
      <w:pPr>
        <w:pStyle w:val="a3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34604">
        <w:rPr>
          <w:rFonts w:ascii="Times New Roman" w:hAnsi="Times New Roman"/>
          <w:b/>
          <w:bCs/>
          <w:color w:val="000000"/>
          <w:sz w:val="28"/>
          <w:szCs w:val="28"/>
        </w:rPr>
        <w:t>Уполномоченный представитель производителя на территории Республики Казахстан: организация, принимающая претензии (предложения) по медицинскому изделию от потребителей и ответственная за пострегистрационное наблюдение за безопасностью медицинского изделия на территории Республики Казахстан</w:t>
      </w:r>
    </w:p>
    <w:p w14:paraId="1F5D92BF" w14:textId="77777777" w:rsidR="00B34604" w:rsidRDefault="00B34604" w:rsidP="00CB5BE4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34604">
        <w:rPr>
          <w:rFonts w:ascii="Times New Roman" w:hAnsi="Times New Roman"/>
          <w:color w:val="000000"/>
          <w:sz w:val="28"/>
          <w:szCs w:val="28"/>
        </w:rPr>
        <w:t>Товарищество с ограниченной ответственностью "SaaPharma"</w:t>
      </w:r>
    </w:p>
    <w:p w14:paraId="63D3706B" w14:textId="77777777" w:rsidR="00B34604" w:rsidRDefault="00B34604" w:rsidP="00CB5BE4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34604">
        <w:rPr>
          <w:rFonts w:ascii="Times New Roman" w:hAnsi="Times New Roman"/>
          <w:color w:val="000000"/>
          <w:sz w:val="28"/>
          <w:szCs w:val="28"/>
        </w:rPr>
        <w:t>Казахстан, город Алматы, Медеуский район, Проспект Достык, дом 38, почтовый индекс 050010</w:t>
      </w:r>
    </w:p>
    <w:p w14:paraId="418C9A34" w14:textId="77777777" w:rsidR="00B34604" w:rsidRDefault="00B34604" w:rsidP="00CB5BE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Телефон: </w:t>
      </w:r>
      <w:r w:rsidRPr="00B34604">
        <w:rPr>
          <w:rFonts w:ascii="Times New Roman" w:hAnsi="Times New Roman"/>
          <w:sz w:val="28"/>
          <w:szCs w:val="28"/>
        </w:rPr>
        <w:t>+7 727 345 10 12</w:t>
      </w:r>
    </w:p>
    <w:p w14:paraId="4A0494DB" w14:textId="77777777" w:rsidR="00B34604" w:rsidRPr="00B34604" w:rsidRDefault="00B34604" w:rsidP="00CB5BE4">
      <w:pPr>
        <w:pStyle w:val="a3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е</w:t>
      </w:r>
      <w:r w:rsidRPr="00E736E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E736E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4604">
        <w:rPr>
          <w:rFonts w:ascii="Times New Roman" w:hAnsi="Times New Roman"/>
          <w:sz w:val="28"/>
          <w:szCs w:val="28"/>
        </w:rPr>
        <w:t>info@saapharma.kz</w:t>
      </w:r>
    </w:p>
    <w:p w14:paraId="2CCF78D7" w14:textId="77777777" w:rsidR="002728E7" w:rsidRDefault="002728E7" w:rsidP="00CB5BE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E5B9D6F" w14:textId="77777777" w:rsidR="001337D6" w:rsidRPr="002802EF" w:rsidRDefault="00C66EB6" w:rsidP="00CB5BE4">
      <w:pPr>
        <w:pStyle w:val="a6"/>
        <w:tabs>
          <w:tab w:val="left" w:pos="142"/>
        </w:tabs>
        <w:spacing w:after="0" w:line="240" w:lineRule="auto"/>
        <w:ind w:left="0"/>
        <w:jc w:val="both"/>
        <w:rPr>
          <w:rFonts w:ascii="Times" w:hAnsi="Times"/>
          <w:b/>
          <w:color w:val="000000" w:themeColor="text1"/>
          <w:sz w:val="28"/>
          <w:szCs w:val="28"/>
        </w:rPr>
      </w:pPr>
      <w:r>
        <w:rPr>
          <w:rFonts w:ascii="Times" w:hAnsi="Times"/>
          <w:b/>
          <w:color w:val="000000" w:themeColor="text1"/>
          <w:sz w:val="28"/>
          <w:szCs w:val="28"/>
        </w:rPr>
        <w:t>Расшифровка символов и обозначений, использованных при маркировке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7365"/>
      </w:tblGrid>
      <w:tr w:rsidR="00EB7235" w:rsidRPr="0082279E" w14:paraId="1E6A4B78" w14:textId="77777777" w:rsidTr="00506392">
        <w:trPr>
          <w:trHeight w:val="768"/>
        </w:trPr>
        <w:tc>
          <w:tcPr>
            <w:tcW w:w="1696" w:type="dxa"/>
          </w:tcPr>
          <w:p w14:paraId="0BB37030" w14:textId="77777777" w:rsidR="0082279E" w:rsidRPr="002802EF" w:rsidRDefault="0082279E" w:rsidP="00CB5BE4">
            <w:pPr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2802EF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 wp14:anchorId="23988B7E" wp14:editId="2E2C173F">
                  <wp:extent cx="396875" cy="39687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nufacturer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680" cy="39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</w:tcPr>
          <w:p w14:paraId="7DE39223" w14:textId="77777777" w:rsidR="0082279E" w:rsidRPr="002802EF" w:rsidRDefault="0082279E" w:rsidP="00CB5B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2EF">
              <w:rPr>
                <w:rFonts w:ascii="Times New Roman" w:hAnsi="Times New Roman"/>
                <w:sz w:val="28"/>
                <w:szCs w:val="28"/>
              </w:rPr>
              <w:t>Изготовитель</w:t>
            </w:r>
          </w:p>
        </w:tc>
      </w:tr>
      <w:tr w:rsidR="00EB7235" w:rsidRPr="0082279E" w14:paraId="735250F9" w14:textId="77777777" w:rsidTr="00506392">
        <w:trPr>
          <w:trHeight w:val="529"/>
        </w:trPr>
        <w:tc>
          <w:tcPr>
            <w:tcW w:w="1696" w:type="dxa"/>
          </w:tcPr>
          <w:p w14:paraId="6EDDECB8" w14:textId="77777777" w:rsidR="00C01F3A" w:rsidRPr="00C01F3A" w:rsidRDefault="00C01F3A" w:rsidP="00CB5BE4">
            <w:pPr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40437B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 wp14:anchorId="6C84A7BF" wp14:editId="38243EC0">
                  <wp:extent cx="466165" cy="466165"/>
                  <wp:effectExtent l="0" t="0" r="3810" b="381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ingle use only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063" cy="470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</w:tcPr>
          <w:p w14:paraId="52CF3C8A" w14:textId="77777777" w:rsidR="00C01F3A" w:rsidRPr="00C01F3A" w:rsidRDefault="00C01F3A" w:rsidP="00CB5B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37B">
              <w:rPr>
                <w:rFonts w:ascii="Times New Roman" w:hAnsi="Times New Roman"/>
                <w:sz w:val="28"/>
                <w:szCs w:val="28"/>
              </w:rPr>
              <w:t>Запрет на повторное применение</w:t>
            </w:r>
          </w:p>
        </w:tc>
      </w:tr>
      <w:tr w:rsidR="00EB7235" w:rsidRPr="0082279E" w14:paraId="46B79F18" w14:textId="77777777" w:rsidTr="00506392">
        <w:trPr>
          <w:trHeight w:val="529"/>
        </w:trPr>
        <w:tc>
          <w:tcPr>
            <w:tcW w:w="1696" w:type="dxa"/>
          </w:tcPr>
          <w:p w14:paraId="37F94E4E" w14:textId="77777777" w:rsidR="00436732" w:rsidRPr="0040437B" w:rsidRDefault="00436732" w:rsidP="00CB5BE4">
            <w:pPr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1882909" wp14:editId="3F9B1D94">
                  <wp:extent cx="482600" cy="422722"/>
                  <wp:effectExtent l="0" t="0" r="0" b="0"/>
                  <wp:docPr id="178911692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514" cy="427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</w:tcPr>
          <w:p w14:paraId="723DC4E6" w14:textId="77777777" w:rsidR="00436732" w:rsidRPr="0040437B" w:rsidRDefault="00436732" w:rsidP="00CB5B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6732">
              <w:rPr>
                <w:rFonts w:ascii="Times New Roman" w:hAnsi="Times New Roman"/>
                <w:sz w:val="28"/>
                <w:szCs w:val="28"/>
              </w:rPr>
              <w:t>Осторожно! Обратитесь к сопроводительной документации</w:t>
            </w:r>
          </w:p>
        </w:tc>
      </w:tr>
      <w:tr w:rsidR="00EB7235" w:rsidRPr="0082279E" w14:paraId="0E0507E8" w14:textId="77777777" w:rsidTr="00506392">
        <w:trPr>
          <w:trHeight w:val="529"/>
        </w:trPr>
        <w:tc>
          <w:tcPr>
            <w:tcW w:w="1696" w:type="dxa"/>
          </w:tcPr>
          <w:p w14:paraId="0D5F3928" w14:textId="77777777" w:rsidR="00C01F3A" w:rsidRPr="00C12A53" w:rsidRDefault="00C01F3A" w:rsidP="00CB5BE4">
            <w:pPr>
              <w:jc w:val="both"/>
              <w:rPr>
                <w:rFonts w:ascii="Times New Roman" w:hAnsi="Times New Roman"/>
                <w:noProof/>
              </w:rPr>
            </w:pPr>
            <w:r w:rsidRPr="00833E95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 wp14:anchorId="3CCA9267" wp14:editId="425F58E0">
                  <wp:extent cx="593725" cy="593725"/>
                  <wp:effectExtent l="0" t="0" r="3175" b="317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ackage damaged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598" cy="595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</w:tcPr>
          <w:p w14:paraId="19207A6B" w14:textId="77777777" w:rsidR="00C01F3A" w:rsidRPr="00C12A53" w:rsidRDefault="00C01F3A" w:rsidP="00CB5B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0412">
              <w:rPr>
                <w:rFonts w:ascii="Times New Roman" w:hAnsi="Times New Roman"/>
                <w:sz w:val="28"/>
                <w:szCs w:val="28"/>
              </w:rPr>
              <w:t>Не использовать при повреждении упаковки</w:t>
            </w:r>
          </w:p>
        </w:tc>
      </w:tr>
      <w:tr w:rsidR="00EB7235" w:rsidRPr="0082279E" w14:paraId="733419F9" w14:textId="77777777" w:rsidTr="00506392">
        <w:trPr>
          <w:trHeight w:val="529"/>
        </w:trPr>
        <w:tc>
          <w:tcPr>
            <w:tcW w:w="1696" w:type="dxa"/>
          </w:tcPr>
          <w:p w14:paraId="720D0920" w14:textId="77777777" w:rsidR="00EB7235" w:rsidRPr="00833E95" w:rsidRDefault="00EB7235" w:rsidP="00CB5BE4">
            <w:pPr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EE172F3" wp14:editId="0A03AB7F">
                  <wp:extent cx="723900" cy="694353"/>
                  <wp:effectExtent l="0" t="0" r="0" b="0"/>
                  <wp:docPr id="190740193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974" cy="702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</w:tcPr>
          <w:p w14:paraId="7923F327" w14:textId="77777777" w:rsidR="00EB7235" w:rsidRPr="00AB0412" w:rsidRDefault="00EB7235" w:rsidP="00CB5B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Без латекса </w:t>
            </w:r>
          </w:p>
        </w:tc>
      </w:tr>
      <w:tr w:rsidR="00EB7235" w:rsidRPr="0082279E" w14:paraId="1ED3CB9F" w14:textId="77777777" w:rsidTr="00506392">
        <w:trPr>
          <w:trHeight w:val="529"/>
        </w:trPr>
        <w:tc>
          <w:tcPr>
            <w:tcW w:w="1696" w:type="dxa"/>
          </w:tcPr>
          <w:p w14:paraId="30D55A92" w14:textId="77777777" w:rsidR="00EB7235" w:rsidRDefault="00EB7235" w:rsidP="00CB5BE4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D6EB19" wp14:editId="5505EE41">
                  <wp:extent cx="558800" cy="558800"/>
                  <wp:effectExtent l="0" t="0" r="0" b="0"/>
                  <wp:docPr id="32039510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</w:tcPr>
          <w:p w14:paraId="04006949" w14:textId="77777777" w:rsidR="00EB7235" w:rsidRDefault="00EB7235" w:rsidP="00CB5B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Хрупкое, осторожно</w:t>
            </w:r>
          </w:p>
        </w:tc>
      </w:tr>
      <w:tr w:rsidR="00EB7235" w:rsidRPr="0082279E" w14:paraId="76F357AD" w14:textId="77777777" w:rsidTr="002802EF">
        <w:trPr>
          <w:trHeight w:val="529"/>
        </w:trPr>
        <w:tc>
          <w:tcPr>
            <w:tcW w:w="1696" w:type="dxa"/>
          </w:tcPr>
          <w:p w14:paraId="3E374BC8" w14:textId="77777777" w:rsidR="00995C8A" w:rsidRPr="00833E95" w:rsidRDefault="00EB7235" w:rsidP="00CB5BE4">
            <w:pPr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F921B16" wp14:editId="16B4F3E4">
                  <wp:extent cx="889000" cy="889000"/>
                  <wp:effectExtent l="0" t="0" r="6350" b="6350"/>
                  <wp:docPr id="23157839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63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95C8A" w:rsidRPr="005063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fldChar w:fldCharType="begin"/>
            </w:r>
            <w:r w:rsidR="00995C8A" w:rsidRPr="005063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instrText xml:space="preserve"> INCLUDEPICTURE "https://www.iso.org/obp/graphics/grs/a0b5728d-2d4a-4db6-a8f6-2598b3d8777a_200.png" \* MERGEFORMATINET </w:instrText>
            </w:r>
            <w:r w:rsidR="00995C8A" w:rsidRPr="005063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fldChar w:fldCharType="separate"/>
            </w:r>
            <w:r w:rsidR="00995C8A" w:rsidRPr="005063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7365" w:type="dxa"/>
            <w:vAlign w:val="center"/>
          </w:tcPr>
          <w:p w14:paraId="6A631A42" w14:textId="77777777" w:rsidR="00995C8A" w:rsidRPr="00AB0412" w:rsidRDefault="00995C8A" w:rsidP="00CB5B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3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Температурный диапазон</w:t>
            </w:r>
          </w:p>
        </w:tc>
      </w:tr>
      <w:tr w:rsidR="00EB7235" w:rsidRPr="0082279E" w14:paraId="3627DE5F" w14:textId="77777777" w:rsidTr="002802EF">
        <w:trPr>
          <w:trHeight w:val="529"/>
        </w:trPr>
        <w:tc>
          <w:tcPr>
            <w:tcW w:w="1696" w:type="dxa"/>
          </w:tcPr>
          <w:p w14:paraId="707771CB" w14:textId="77777777" w:rsidR="00995C8A" w:rsidRPr="00506392" w:rsidRDefault="00995C8A" w:rsidP="00CB5BE4">
            <w:pPr>
              <w:jc w:val="both"/>
              <w:rPr>
                <w:rFonts w:ascii="Times New Roman" w:hAnsi="Times New Roman"/>
                <w:noProof/>
              </w:rPr>
            </w:pPr>
            <w:r w:rsidRPr="0025738A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670B090D" wp14:editId="2D6723C6">
                  <wp:extent cx="492125" cy="474857"/>
                  <wp:effectExtent l="0" t="0" r="3175" b="0"/>
                  <wp:docPr id="5" name="Рисунок 5" descr="Изображение выглядит как часы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un light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903" cy="483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  <w:vAlign w:val="center"/>
          </w:tcPr>
          <w:p w14:paraId="315572F5" w14:textId="77777777" w:rsidR="00995C8A" w:rsidRPr="00506392" w:rsidRDefault="00995C8A" w:rsidP="00CB5BE4">
            <w:pPr>
              <w:rPr>
                <w:rFonts w:ascii="Times New Roman" w:hAnsi="Times New Roman"/>
                <w:sz w:val="28"/>
                <w:szCs w:val="28"/>
              </w:rPr>
            </w:pPr>
            <w:r w:rsidRPr="002573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допускать воздействия солнечного света</w:t>
            </w:r>
          </w:p>
        </w:tc>
      </w:tr>
      <w:tr w:rsidR="00EB7235" w:rsidRPr="0082279E" w14:paraId="1BAED4C5" w14:textId="77777777" w:rsidTr="00506392">
        <w:trPr>
          <w:trHeight w:val="811"/>
        </w:trPr>
        <w:tc>
          <w:tcPr>
            <w:tcW w:w="1696" w:type="dxa"/>
          </w:tcPr>
          <w:p w14:paraId="328AB349" w14:textId="77777777" w:rsidR="00995C8A" w:rsidRPr="002802EF" w:rsidRDefault="00995C8A" w:rsidP="00CB5BE4">
            <w:pPr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280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fldChar w:fldCharType="begin"/>
            </w:r>
            <w:r w:rsidRPr="00280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instrText xml:space="preserve"> INCLUDEPICTURE "https://harishsnotebook.files.wordpress.com/2015/06/sterile-eo.jpg" \* MERGEFORMATINET </w:instrText>
            </w:r>
            <w:r w:rsidRPr="00280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fldChar w:fldCharType="separate"/>
            </w:r>
            <w:r w:rsidR="000E7996">
              <w:rPr>
                <w:noProof/>
              </w:rPr>
              <w:drawing>
                <wp:inline distT="0" distB="0" distL="0" distR="0" wp14:anchorId="68D42A8F" wp14:editId="2E71A2AA">
                  <wp:extent cx="678180" cy="320040"/>
                  <wp:effectExtent l="0" t="0" r="7620" b="3810"/>
                  <wp:docPr id="8" name="Рисунок 7" descr="ÐÐ°ÑÑÐ¸Ð½ÐºÐ¸ Ð¿Ð¾ Ð·Ð°Ð¿ÑÐ¾ÑÑ sterile ste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7" descr="ÐÐ°ÑÑÐ¸Ð½ÐºÐ¸ Ð¿Ð¾ Ð·Ð°Ð¿ÑÐ¾ÑÑ sterile steam icon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478" b="95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0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7365" w:type="dxa"/>
          </w:tcPr>
          <w:p w14:paraId="0E0CCA05" w14:textId="77777777" w:rsidR="00995C8A" w:rsidRPr="002802EF" w:rsidRDefault="00995C8A" w:rsidP="00CB5B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Стерилизация паром или сухим теплом</w:t>
            </w:r>
          </w:p>
        </w:tc>
      </w:tr>
      <w:tr w:rsidR="00EB7235" w:rsidRPr="0082279E" w14:paraId="30F4CCA6" w14:textId="77777777" w:rsidTr="00506392">
        <w:trPr>
          <w:trHeight w:val="811"/>
        </w:trPr>
        <w:tc>
          <w:tcPr>
            <w:tcW w:w="1696" w:type="dxa"/>
          </w:tcPr>
          <w:p w14:paraId="1D2550D3" w14:textId="77777777" w:rsidR="00EB7235" w:rsidRPr="00EB7235" w:rsidRDefault="00EB7235" w:rsidP="00CB5BE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87A311E" wp14:editId="62BB322C">
                  <wp:extent cx="717550" cy="717550"/>
                  <wp:effectExtent l="0" t="0" r="6350" b="6350"/>
                  <wp:docPr id="43930745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</w:tcPr>
          <w:p w14:paraId="3B9A7E87" w14:textId="77777777" w:rsidR="00EB7235" w:rsidRPr="00EB7235" w:rsidRDefault="00EB7235" w:rsidP="00CB5BE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Стерилизация с применением радиации</w:t>
            </w:r>
          </w:p>
        </w:tc>
      </w:tr>
    </w:tbl>
    <w:p w14:paraId="3A5BBA59" w14:textId="77777777" w:rsidR="00263757" w:rsidRPr="008664AF" w:rsidRDefault="00263757" w:rsidP="00CB5BE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6C08AB17" w14:textId="77777777" w:rsidR="00CB09A1" w:rsidRDefault="00000000">
      <w:r>
        <w:rPr>
          <w:rFonts w:ascii="Times New Roman" w:eastAsia="Times New Roman" w:hAnsi="Times New Roman"/>
        </w:rPr>
        <w:t>Решение: N076395</w:t>
      </w:r>
      <w:r>
        <w:rPr>
          <w:rFonts w:ascii="Times New Roman" w:eastAsia="Times New Roman" w:hAnsi="Times New Roman"/>
        </w:rPr>
        <w:br/>
        <w:t>Дата решения: 04.07.2024</w:t>
      </w:r>
      <w:r>
        <w:rPr>
          <w:rFonts w:ascii="Times New Roman" w:eastAsia="Times New Roman" w:hAnsi="Times New Roman"/>
        </w:rPr>
        <w:br/>
        <w:t xml:space="preserve">Фамилия, имя, отчество (при его наличии) руководителя государственного органа (или </w:t>
      </w:r>
      <w:r>
        <w:rPr>
          <w:rFonts w:ascii="Times New Roman" w:eastAsia="Times New Roman" w:hAnsi="Times New Roman"/>
        </w:rPr>
        <w:lastRenderedPageBreak/>
        <w:t>уполномоченное лицо): Кенжеханова А. Ж.</w:t>
      </w:r>
      <w:r>
        <w:rPr>
          <w:rFonts w:ascii="Times New Roman" w:eastAsia="Times New Roman" w:hAnsi="Times New Roman"/>
        </w:rPr>
        <w:br/>
        <w:t>(Комитет медицинского и фармацевтического контроля Министерства здравоохранения Республики Казахстан)</w:t>
      </w:r>
      <w:r>
        <w:rPr>
          <w:rFonts w:ascii="Times New Roman" w:eastAsia="Times New Roman" w:hAnsi="Times New Roman"/>
        </w:rPr>
        <w:br/>
  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  </w:r>
    </w:p>
    <w:sectPr w:rsidR="00CB09A1" w:rsidSect="008664AF">
      <w:footerReference w:type="even" r:id="rId17"/>
      <w:footerReference w:type="default" r:id="rId18"/>
      <w:footerReference w:type="first" r:id="rId19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B76B3" w14:textId="77777777" w:rsidR="003A501F" w:rsidRDefault="003A501F" w:rsidP="00766E60">
      <w:pPr>
        <w:spacing w:after="0" w:line="240" w:lineRule="auto"/>
      </w:pPr>
      <w:r>
        <w:separator/>
      </w:r>
    </w:p>
  </w:endnote>
  <w:endnote w:type="continuationSeparator" w:id="0">
    <w:p w14:paraId="22D30277" w14:textId="77777777" w:rsidR="003A501F" w:rsidRDefault="003A501F" w:rsidP="00766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E360" w14:textId="77777777" w:rsidR="00000000" w:rsidRDefault="00000000"/>
  <w:p w14:paraId="390EB956" w14:textId="77777777" w:rsidR="00CB09A1" w:rsidRDefault="00000000">
    <w:r>
      <w:rPr>
        <w:rFonts w:ascii="Times New Roman" w:eastAsia="Times New Roman" w:hAnsi="Times New Roman"/>
      </w:rPr>
      <w:t>Решение: N076395</w:t>
    </w:r>
    <w:r>
      <w:rPr>
        <w:rFonts w:ascii="Times New Roman" w:eastAsia="Times New Roman" w:hAnsi="Times New Roman"/>
      </w:rPr>
      <w:br/>
      <w:t>Дата решения: 04.07.2024</w:t>
    </w:r>
    <w:r>
      <w:rPr>
        <w:rFonts w:ascii="Times New Roman" w:eastAsia="Times New Roman" w:hAnsi="Times New Roman"/>
      </w:rPr>
      <w:br/>
      <w:t>Фамилия, имя, отчество (при его наличии) руководителя государственного органа (или уполномоченное лицо): Кенжеханова А. Ж.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8818" w14:textId="77777777" w:rsidR="00000000" w:rsidRDefault="00000000"/>
  <w:p w14:paraId="779B0929" w14:textId="77777777" w:rsidR="00CB09A1" w:rsidRDefault="00000000">
    <w:r>
      <w:rPr>
        <w:rFonts w:ascii="Times New Roman" w:eastAsia="Times New Roman" w:hAnsi="Times New Roman"/>
      </w:rPr>
      <w:t>Решение: N076395</w:t>
    </w:r>
    <w:r>
      <w:rPr>
        <w:rFonts w:ascii="Times New Roman" w:eastAsia="Times New Roman" w:hAnsi="Times New Roman"/>
      </w:rPr>
      <w:br/>
      <w:t>Дата решения: 04.07.2024</w:t>
    </w:r>
    <w:r>
      <w:rPr>
        <w:rFonts w:ascii="Times New Roman" w:eastAsia="Times New Roman" w:hAnsi="Times New Roman"/>
      </w:rPr>
      <w:br/>
      <w:t>Фамилия, имя, отчество (при его наличии) руководителя государственного органа (или уполномоченное лицо): Кенжеханова А. Ж.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E216" w14:textId="77777777" w:rsidR="00000000" w:rsidRDefault="00000000"/>
  <w:p w14:paraId="70846046" w14:textId="77777777" w:rsidR="00CB09A1" w:rsidRDefault="00000000">
    <w:r>
      <w:rPr>
        <w:rFonts w:ascii="Times New Roman" w:eastAsia="Times New Roman" w:hAnsi="Times New Roman"/>
      </w:rPr>
      <w:t>Решение: N076395</w:t>
    </w:r>
    <w:r>
      <w:rPr>
        <w:rFonts w:ascii="Times New Roman" w:eastAsia="Times New Roman" w:hAnsi="Times New Roman"/>
      </w:rPr>
      <w:br/>
      <w:t>Дата решения: 04.07.2024</w:t>
    </w:r>
    <w:r>
      <w:rPr>
        <w:rFonts w:ascii="Times New Roman" w:eastAsia="Times New Roman" w:hAnsi="Times New Roman"/>
      </w:rPr>
      <w:br/>
      <w:t>Фамилия, имя, отчество (при его наличии) руководителя государственного органа (или уполномоченное лицо): Кенжеханова А. Ж.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00233" w14:textId="77777777" w:rsidR="003A501F" w:rsidRDefault="003A501F" w:rsidP="00766E60">
      <w:pPr>
        <w:spacing w:after="0" w:line="240" w:lineRule="auto"/>
      </w:pPr>
      <w:r>
        <w:separator/>
      </w:r>
    </w:p>
  </w:footnote>
  <w:footnote w:type="continuationSeparator" w:id="0">
    <w:p w14:paraId="52A0125F" w14:textId="77777777" w:rsidR="003A501F" w:rsidRDefault="003A501F" w:rsidP="00766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3853"/>
    <w:multiLevelType w:val="hybridMultilevel"/>
    <w:tmpl w:val="0896A752"/>
    <w:lvl w:ilvl="0" w:tplc="3AA682E2">
      <w:start w:val="4"/>
      <w:numFmt w:val="bullet"/>
      <w:lvlText w:val="–"/>
      <w:lvlJc w:val="left"/>
      <w:pPr>
        <w:ind w:left="720" w:hanging="360"/>
      </w:pPr>
      <w:rPr>
        <w:rFonts w:ascii="Adobe Devanagari" w:hAnsi="Adobe Devanaga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910D8"/>
    <w:multiLevelType w:val="hybridMultilevel"/>
    <w:tmpl w:val="A64A0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228CD"/>
    <w:multiLevelType w:val="hybridMultilevel"/>
    <w:tmpl w:val="EF1A4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A72BC"/>
    <w:multiLevelType w:val="hybridMultilevel"/>
    <w:tmpl w:val="D55CD148"/>
    <w:lvl w:ilvl="0" w:tplc="5E541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221A9"/>
    <w:multiLevelType w:val="hybridMultilevel"/>
    <w:tmpl w:val="F4F6377E"/>
    <w:lvl w:ilvl="0" w:tplc="5E541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E5098"/>
    <w:multiLevelType w:val="hybridMultilevel"/>
    <w:tmpl w:val="3A9282AA"/>
    <w:lvl w:ilvl="0" w:tplc="5E541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1743D"/>
    <w:multiLevelType w:val="hybridMultilevel"/>
    <w:tmpl w:val="3780A5A4"/>
    <w:lvl w:ilvl="0" w:tplc="3AA682E2">
      <w:start w:val="4"/>
      <w:numFmt w:val="bullet"/>
      <w:lvlText w:val="–"/>
      <w:lvlJc w:val="left"/>
      <w:pPr>
        <w:ind w:left="720" w:hanging="360"/>
      </w:pPr>
      <w:rPr>
        <w:rFonts w:ascii="Adobe Devanagari" w:hAnsi="Adobe Devanaga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D1E96"/>
    <w:multiLevelType w:val="hybridMultilevel"/>
    <w:tmpl w:val="21AE893E"/>
    <w:lvl w:ilvl="0" w:tplc="4EACAD8E">
      <w:start w:val="4"/>
      <w:numFmt w:val="bullet"/>
      <w:lvlText w:val="-"/>
      <w:lvlJc w:val="left"/>
      <w:pPr>
        <w:ind w:left="51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8" w15:restartNumberingAfterBreak="0">
    <w:nsid w:val="439026C6"/>
    <w:multiLevelType w:val="hybridMultilevel"/>
    <w:tmpl w:val="8A1AA668"/>
    <w:lvl w:ilvl="0" w:tplc="4EACAD8E">
      <w:start w:val="4"/>
      <w:numFmt w:val="bullet"/>
      <w:lvlText w:val="-"/>
      <w:lvlJc w:val="left"/>
      <w:pPr>
        <w:ind w:left="1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5C4E5844"/>
    <w:multiLevelType w:val="hybridMultilevel"/>
    <w:tmpl w:val="FBE29CC0"/>
    <w:lvl w:ilvl="0" w:tplc="4EACAD8E">
      <w:start w:val="4"/>
      <w:numFmt w:val="bullet"/>
      <w:lvlText w:val="-"/>
      <w:lvlJc w:val="left"/>
      <w:pPr>
        <w:ind w:left="1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5E4C5A0E"/>
    <w:multiLevelType w:val="hybridMultilevel"/>
    <w:tmpl w:val="3EDABFEC"/>
    <w:lvl w:ilvl="0" w:tplc="3AA682E2">
      <w:start w:val="4"/>
      <w:numFmt w:val="bullet"/>
      <w:lvlText w:val="–"/>
      <w:lvlJc w:val="left"/>
      <w:pPr>
        <w:ind w:left="720" w:hanging="360"/>
      </w:pPr>
      <w:rPr>
        <w:rFonts w:ascii="Adobe Devanagari" w:hAnsi="Adobe Devanaga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C59AB"/>
    <w:multiLevelType w:val="hybridMultilevel"/>
    <w:tmpl w:val="8C7CE84C"/>
    <w:lvl w:ilvl="0" w:tplc="3AA682E2">
      <w:start w:val="4"/>
      <w:numFmt w:val="bullet"/>
      <w:lvlText w:val="–"/>
      <w:lvlJc w:val="left"/>
      <w:pPr>
        <w:ind w:left="720" w:hanging="360"/>
      </w:pPr>
      <w:rPr>
        <w:rFonts w:ascii="Adobe Devanagari" w:hAnsi="Adobe Devanaga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C5742"/>
    <w:multiLevelType w:val="hybridMultilevel"/>
    <w:tmpl w:val="78ACC2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717F16"/>
    <w:multiLevelType w:val="hybridMultilevel"/>
    <w:tmpl w:val="A85C7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35154"/>
    <w:multiLevelType w:val="hybridMultilevel"/>
    <w:tmpl w:val="A99AE3E4"/>
    <w:lvl w:ilvl="0" w:tplc="4EACAD8E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C1763"/>
    <w:multiLevelType w:val="hybridMultilevel"/>
    <w:tmpl w:val="B0BE11EA"/>
    <w:lvl w:ilvl="0" w:tplc="5E541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122363">
    <w:abstractNumId w:val="9"/>
  </w:num>
  <w:num w:numId="2" w16cid:durableId="1392388431">
    <w:abstractNumId w:val="13"/>
  </w:num>
  <w:num w:numId="3" w16cid:durableId="637760321">
    <w:abstractNumId w:val="7"/>
  </w:num>
  <w:num w:numId="4" w16cid:durableId="934187">
    <w:abstractNumId w:val="12"/>
  </w:num>
  <w:num w:numId="5" w16cid:durableId="1239174949">
    <w:abstractNumId w:val="8"/>
  </w:num>
  <w:num w:numId="6" w16cid:durableId="1601639383">
    <w:abstractNumId w:val="14"/>
  </w:num>
  <w:num w:numId="7" w16cid:durableId="1007637234">
    <w:abstractNumId w:val="11"/>
  </w:num>
  <w:num w:numId="8" w16cid:durableId="1711224085">
    <w:abstractNumId w:val="6"/>
  </w:num>
  <w:num w:numId="9" w16cid:durableId="507062706">
    <w:abstractNumId w:val="10"/>
  </w:num>
  <w:num w:numId="10" w16cid:durableId="1747797386">
    <w:abstractNumId w:val="2"/>
  </w:num>
  <w:num w:numId="11" w16cid:durableId="757216983">
    <w:abstractNumId w:val="1"/>
  </w:num>
  <w:num w:numId="12" w16cid:durableId="252251350">
    <w:abstractNumId w:val="0"/>
  </w:num>
  <w:num w:numId="13" w16cid:durableId="120080396">
    <w:abstractNumId w:val="5"/>
  </w:num>
  <w:num w:numId="14" w16cid:durableId="822042099">
    <w:abstractNumId w:val="15"/>
  </w:num>
  <w:num w:numId="15" w16cid:durableId="1360399727">
    <w:abstractNumId w:val="4"/>
  </w:num>
  <w:num w:numId="16" w16cid:durableId="768086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6E"/>
    <w:rsid w:val="00002802"/>
    <w:rsid w:val="00003217"/>
    <w:rsid w:val="00004E87"/>
    <w:rsid w:val="0000628B"/>
    <w:rsid w:val="00010DF3"/>
    <w:rsid w:val="00011324"/>
    <w:rsid w:val="0001223B"/>
    <w:rsid w:val="000130D2"/>
    <w:rsid w:val="00014DB0"/>
    <w:rsid w:val="00016B25"/>
    <w:rsid w:val="00021E53"/>
    <w:rsid w:val="00025F49"/>
    <w:rsid w:val="0002681D"/>
    <w:rsid w:val="00031F29"/>
    <w:rsid w:val="0003346E"/>
    <w:rsid w:val="00036402"/>
    <w:rsid w:val="00047F33"/>
    <w:rsid w:val="0005425A"/>
    <w:rsid w:val="00054297"/>
    <w:rsid w:val="00054328"/>
    <w:rsid w:val="0005436F"/>
    <w:rsid w:val="000552F9"/>
    <w:rsid w:val="00055A4B"/>
    <w:rsid w:val="00056071"/>
    <w:rsid w:val="0005661C"/>
    <w:rsid w:val="00057814"/>
    <w:rsid w:val="000644B9"/>
    <w:rsid w:val="00066D22"/>
    <w:rsid w:val="00067987"/>
    <w:rsid w:val="00074ABD"/>
    <w:rsid w:val="00075CB6"/>
    <w:rsid w:val="000767F8"/>
    <w:rsid w:val="0007778E"/>
    <w:rsid w:val="00083EB4"/>
    <w:rsid w:val="0008461A"/>
    <w:rsid w:val="00084C39"/>
    <w:rsid w:val="00090442"/>
    <w:rsid w:val="00091537"/>
    <w:rsid w:val="00094C44"/>
    <w:rsid w:val="00095AD2"/>
    <w:rsid w:val="00096255"/>
    <w:rsid w:val="00096773"/>
    <w:rsid w:val="00096DB0"/>
    <w:rsid w:val="00097AD7"/>
    <w:rsid w:val="000A20C3"/>
    <w:rsid w:val="000A4C26"/>
    <w:rsid w:val="000A54F6"/>
    <w:rsid w:val="000A68E4"/>
    <w:rsid w:val="000B143E"/>
    <w:rsid w:val="000B1592"/>
    <w:rsid w:val="000B4AAB"/>
    <w:rsid w:val="000C35AB"/>
    <w:rsid w:val="000C3C76"/>
    <w:rsid w:val="000C70BE"/>
    <w:rsid w:val="000D0171"/>
    <w:rsid w:val="000D27E8"/>
    <w:rsid w:val="000E13CD"/>
    <w:rsid w:val="000E17A7"/>
    <w:rsid w:val="000E4E8B"/>
    <w:rsid w:val="000E7996"/>
    <w:rsid w:val="000F230D"/>
    <w:rsid w:val="00102BCA"/>
    <w:rsid w:val="001061FC"/>
    <w:rsid w:val="00110398"/>
    <w:rsid w:val="00121A27"/>
    <w:rsid w:val="00131F5F"/>
    <w:rsid w:val="001337D6"/>
    <w:rsid w:val="00134589"/>
    <w:rsid w:val="00135B0E"/>
    <w:rsid w:val="001369DE"/>
    <w:rsid w:val="001374E0"/>
    <w:rsid w:val="00144F31"/>
    <w:rsid w:val="00145512"/>
    <w:rsid w:val="00152F12"/>
    <w:rsid w:val="00153587"/>
    <w:rsid w:val="001565B8"/>
    <w:rsid w:val="00156EAC"/>
    <w:rsid w:val="00157431"/>
    <w:rsid w:val="00160F85"/>
    <w:rsid w:val="00166A9C"/>
    <w:rsid w:val="001705F0"/>
    <w:rsid w:val="00171626"/>
    <w:rsid w:val="00172253"/>
    <w:rsid w:val="00173282"/>
    <w:rsid w:val="001733F3"/>
    <w:rsid w:val="001753E3"/>
    <w:rsid w:val="0017606C"/>
    <w:rsid w:val="00177478"/>
    <w:rsid w:val="00177557"/>
    <w:rsid w:val="0018031A"/>
    <w:rsid w:val="001818EF"/>
    <w:rsid w:val="00181C42"/>
    <w:rsid w:val="001821D5"/>
    <w:rsid w:val="0018458E"/>
    <w:rsid w:val="00184ACA"/>
    <w:rsid w:val="001851C2"/>
    <w:rsid w:val="001861D4"/>
    <w:rsid w:val="00190CF0"/>
    <w:rsid w:val="0019167C"/>
    <w:rsid w:val="00192EA1"/>
    <w:rsid w:val="001938CF"/>
    <w:rsid w:val="00195931"/>
    <w:rsid w:val="00195A5A"/>
    <w:rsid w:val="001A0306"/>
    <w:rsid w:val="001A2DD1"/>
    <w:rsid w:val="001A4618"/>
    <w:rsid w:val="001A6AF4"/>
    <w:rsid w:val="001A6DB6"/>
    <w:rsid w:val="001B26B2"/>
    <w:rsid w:val="001B4CB0"/>
    <w:rsid w:val="001C0A73"/>
    <w:rsid w:val="001C1E5F"/>
    <w:rsid w:val="001C5B2E"/>
    <w:rsid w:val="001D27BB"/>
    <w:rsid w:val="001D6E14"/>
    <w:rsid w:val="001D7BC7"/>
    <w:rsid w:val="001E1C94"/>
    <w:rsid w:val="001E390D"/>
    <w:rsid w:val="001E68AE"/>
    <w:rsid w:val="001E6C8A"/>
    <w:rsid w:val="001F1588"/>
    <w:rsid w:val="001F2B01"/>
    <w:rsid w:val="001F3AEF"/>
    <w:rsid w:val="001F6D00"/>
    <w:rsid w:val="00201496"/>
    <w:rsid w:val="00207384"/>
    <w:rsid w:val="00207F8E"/>
    <w:rsid w:val="00210B20"/>
    <w:rsid w:val="002123CC"/>
    <w:rsid w:val="00212831"/>
    <w:rsid w:val="0021593D"/>
    <w:rsid w:val="00223FE8"/>
    <w:rsid w:val="0022783E"/>
    <w:rsid w:val="0023029D"/>
    <w:rsid w:val="00231BE8"/>
    <w:rsid w:val="002326D3"/>
    <w:rsid w:val="002332DE"/>
    <w:rsid w:val="002414A9"/>
    <w:rsid w:val="00241AED"/>
    <w:rsid w:val="00241CAB"/>
    <w:rsid w:val="00243135"/>
    <w:rsid w:val="00245890"/>
    <w:rsid w:val="00246582"/>
    <w:rsid w:val="00247782"/>
    <w:rsid w:val="00253290"/>
    <w:rsid w:val="00254A4C"/>
    <w:rsid w:val="00263757"/>
    <w:rsid w:val="002728E7"/>
    <w:rsid w:val="00276402"/>
    <w:rsid w:val="002802EF"/>
    <w:rsid w:val="0028246B"/>
    <w:rsid w:val="00292279"/>
    <w:rsid w:val="00293CD4"/>
    <w:rsid w:val="00295012"/>
    <w:rsid w:val="002953AA"/>
    <w:rsid w:val="0029774B"/>
    <w:rsid w:val="002B1D81"/>
    <w:rsid w:val="002B2059"/>
    <w:rsid w:val="002B459C"/>
    <w:rsid w:val="002B7681"/>
    <w:rsid w:val="002C09D5"/>
    <w:rsid w:val="002C40B2"/>
    <w:rsid w:val="002C6F5D"/>
    <w:rsid w:val="002D1898"/>
    <w:rsid w:val="002D1D2B"/>
    <w:rsid w:val="002D236D"/>
    <w:rsid w:val="002D2EAA"/>
    <w:rsid w:val="002D4968"/>
    <w:rsid w:val="002D4DBF"/>
    <w:rsid w:val="002D6059"/>
    <w:rsid w:val="002D75D5"/>
    <w:rsid w:val="002E1A38"/>
    <w:rsid w:val="002E2797"/>
    <w:rsid w:val="002E3374"/>
    <w:rsid w:val="002E42D3"/>
    <w:rsid w:val="002E7D6F"/>
    <w:rsid w:val="002F516C"/>
    <w:rsid w:val="002F53A5"/>
    <w:rsid w:val="003003C0"/>
    <w:rsid w:val="00302CB5"/>
    <w:rsid w:val="00303E20"/>
    <w:rsid w:val="00305A87"/>
    <w:rsid w:val="00306730"/>
    <w:rsid w:val="00311128"/>
    <w:rsid w:val="00312B3A"/>
    <w:rsid w:val="0031787A"/>
    <w:rsid w:val="003234F3"/>
    <w:rsid w:val="00324272"/>
    <w:rsid w:val="00324AEC"/>
    <w:rsid w:val="00324FD3"/>
    <w:rsid w:val="0032598F"/>
    <w:rsid w:val="00327B96"/>
    <w:rsid w:val="00327B9D"/>
    <w:rsid w:val="00334CFE"/>
    <w:rsid w:val="00337E88"/>
    <w:rsid w:val="0034418E"/>
    <w:rsid w:val="00347A68"/>
    <w:rsid w:val="00350BB9"/>
    <w:rsid w:val="003553D8"/>
    <w:rsid w:val="00356909"/>
    <w:rsid w:val="00357863"/>
    <w:rsid w:val="00361FCF"/>
    <w:rsid w:val="00363FB3"/>
    <w:rsid w:val="003652D4"/>
    <w:rsid w:val="00365522"/>
    <w:rsid w:val="00365CAE"/>
    <w:rsid w:val="00370B76"/>
    <w:rsid w:val="00372CED"/>
    <w:rsid w:val="00373381"/>
    <w:rsid w:val="003908ED"/>
    <w:rsid w:val="0039362A"/>
    <w:rsid w:val="00395862"/>
    <w:rsid w:val="00395B1D"/>
    <w:rsid w:val="0039610F"/>
    <w:rsid w:val="0039636E"/>
    <w:rsid w:val="0039731E"/>
    <w:rsid w:val="003A3498"/>
    <w:rsid w:val="003A501F"/>
    <w:rsid w:val="003A5290"/>
    <w:rsid w:val="003A5E53"/>
    <w:rsid w:val="003A67B7"/>
    <w:rsid w:val="003A74A0"/>
    <w:rsid w:val="003A7761"/>
    <w:rsid w:val="003B2EFD"/>
    <w:rsid w:val="003C1537"/>
    <w:rsid w:val="003C16E3"/>
    <w:rsid w:val="003C3016"/>
    <w:rsid w:val="003C4E33"/>
    <w:rsid w:val="003C6B7B"/>
    <w:rsid w:val="003C7B70"/>
    <w:rsid w:val="003D2468"/>
    <w:rsid w:val="003D46E2"/>
    <w:rsid w:val="003D5E6B"/>
    <w:rsid w:val="003D71C8"/>
    <w:rsid w:val="003E16D5"/>
    <w:rsid w:val="003E7C8F"/>
    <w:rsid w:val="003F2B56"/>
    <w:rsid w:val="003F3136"/>
    <w:rsid w:val="003F6352"/>
    <w:rsid w:val="003F68D3"/>
    <w:rsid w:val="003F7360"/>
    <w:rsid w:val="003F73D2"/>
    <w:rsid w:val="0040026E"/>
    <w:rsid w:val="00400BFE"/>
    <w:rsid w:val="00401407"/>
    <w:rsid w:val="004119F3"/>
    <w:rsid w:val="00420206"/>
    <w:rsid w:val="004208EE"/>
    <w:rsid w:val="004210D9"/>
    <w:rsid w:val="004226DB"/>
    <w:rsid w:val="00424F5F"/>
    <w:rsid w:val="00433D4F"/>
    <w:rsid w:val="004364FC"/>
    <w:rsid w:val="00436732"/>
    <w:rsid w:val="00437392"/>
    <w:rsid w:val="004407C9"/>
    <w:rsid w:val="00441CF5"/>
    <w:rsid w:val="00443498"/>
    <w:rsid w:val="00445920"/>
    <w:rsid w:val="00450F5A"/>
    <w:rsid w:val="004511E2"/>
    <w:rsid w:val="00451BF4"/>
    <w:rsid w:val="00452222"/>
    <w:rsid w:val="00452B85"/>
    <w:rsid w:val="00453A12"/>
    <w:rsid w:val="00466C63"/>
    <w:rsid w:val="0046740F"/>
    <w:rsid w:val="0047047A"/>
    <w:rsid w:val="0047052D"/>
    <w:rsid w:val="00484786"/>
    <w:rsid w:val="0048690E"/>
    <w:rsid w:val="00487445"/>
    <w:rsid w:val="0049007E"/>
    <w:rsid w:val="004905A3"/>
    <w:rsid w:val="00490E94"/>
    <w:rsid w:val="00491B43"/>
    <w:rsid w:val="00492941"/>
    <w:rsid w:val="004929CF"/>
    <w:rsid w:val="00493E34"/>
    <w:rsid w:val="0049522F"/>
    <w:rsid w:val="004958A9"/>
    <w:rsid w:val="004A0BC7"/>
    <w:rsid w:val="004A2538"/>
    <w:rsid w:val="004A527D"/>
    <w:rsid w:val="004A56B0"/>
    <w:rsid w:val="004A584D"/>
    <w:rsid w:val="004A6833"/>
    <w:rsid w:val="004B23E1"/>
    <w:rsid w:val="004B4123"/>
    <w:rsid w:val="004B5528"/>
    <w:rsid w:val="004B5880"/>
    <w:rsid w:val="004B7ACF"/>
    <w:rsid w:val="004C60D6"/>
    <w:rsid w:val="004C66DF"/>
    <w:rsid w:val="004D2561"/>
    <w:rsid w:val="004D3786"/>
    <w:rsid w:val="004D5377"/>
    <w:rsid w:val="004D68DD"/>
    <w:rsid w:val="004D7242"/>
    <w:rsid w:val="004E06D8"/>
    <w:rsid w:val="004E1150"/>
    <w:rsid w:val="004E2E02"/>
    <w:rsid w:val="004E3B14"/>
    <w:rsid w:val="004E544A"/>
    <w:rsid w:val="004F3229"/>
    <w:rsid w:val="004F33F9"/>
    <w:rsid w:val="004F4762"/>
    <w:rsid w:val="004F62CC"/>
    <w:rsid w:val="00503F90"/>
    <w:rsid w:val="00506D9C"/>
    <w:rsid w:val="005106E0"/>
    <w:rsid w:val="005119A7"/>
    <w:rsid w:val="00512882"/>
    <w:rsid w:val="00512BC1"/>
    <w:rsid w:val="00514374"/>
    <w:rsid w:val="005155EF"/>
    <w:rsid w:val="0051777E"/>
    <w:rsid w:val="005208EE"/>
    <w:rsid w:val="00524F0C"/>
    <w:rsid w:val="005251DB"/>
    <w:rsid w:val="00525245"/>
    <w:rsid w:val="0052607E"/>
    <w:rsid w:val="00527179"/>
    <w:rsid w:val="00527D04"/>
    <w:rsid w:val="00531456"/>
    <w:rsid w:val="00531D01"/>
    <w:rsid w:val="00535F06"/>
    <w:rsid w:val="0053609E"/>
    <w:rsid w:val="005425EB"/>
    <w:rsid w:val="005426B9"/>
    <w:rsid w:val="00542B3F"/>
    <w:rsid w:val="00544F50"/>
    <w:rsid w:val="00546819"/>
    <w:rsid w:val="00550086"/>
    <w:rsid w:val="00554B06"/>
    <w:rsid w:val="005561F4"/>
    <w:rsid w:val="005637B1"/>
    <w:rsid w:val="00564FB9"/>
    <w:rsid w:val="005658F0"/>
    <w:rsid w:val="00572C4F"/>
    <w:rsid w:val="00590FDE"/>
    <w:rsid w:val="005929BD"/>
    <w:rsid w:val="00593E00"/>
    <w:rsid w:val="005A11DE"/>
    <w:rsid w:val="005A3237"/>
    <w:rsid w:val="005A383E"/>
    <w:rsid w:val="005A48A3"/>
    <w:rsid w:val="005A5E94"/>
    <w:rsid w:val="005B353C"/>
    <w:rsid w:val="005B3FA0"/>
    <w:rsid w:val="005B42E7"/>
    <w:rsid w:val="005B4597"/>
    <w:rsid w:val="005C0880"/>
    <w:rsid w:val="005C2DBE"/>
    <w:rsid w:val="005C3CF2"/>
    <w:rsid w:val="005C4332"/>
    <w:rsid w:val="005C6C3A"/>
    <w:rsid w:val="005C7F55"/>
    <w:rsid w:val="005D1E3A"/>
    <w:rsid w:val="005E576F"/>
    <w:rsid w:val="005F4F06"/>
    <w:rsid w:val="005F56EE"/>
    <w:rsid w:val="005F6986"/>
    <w:rsid w:val="0060044F"/>
    <w:rsid w:val="00602A63"/>
    <w:rsid w:val="00603F97"/>
    <w:rsid w:val="00604553"/>
    <w:rsid w:val="00607152"/>
    <w:rsid w:val="00614A1A"/>
    <w:rsid w:val="00624FAE"/>
    <w:rsid w:val="00625072"/>
    <w:rsid w:val="0062613F"/>
    <w:rsid w:val="006278AF"/>
    <w:rsid w:val="0063357C"/>
    <w:rsid w:val="00635FC5"/>
    <w:rsid w:val="006376AF"/>
    <w:rsid w:val="0064095D"/>
    <w:rsid w:val="006460D7"/>
    <w:rsid w:val="00647DDD"/>
    <w:rsid w:val="0065137D"/>
    <w:rsid w:val="0065369D"/>
    <w:rsid w:val="00653D17"/>
    <w:rsid w:val="00657292"/>
    <w:rsid w:val="00657FA0"/>
    <w:rsid w:val="006609E1"/>
    <w:rsid w:val="0066485D"/>
    <w:rsid w:val="0066618A"/>
    <w:rsid w:val="00666BC8"/>
    <w:rsid w:val="0067178C"/>
    <w:rsid w:val="00675082"/>
    <w:rsid w:val="00680CE4"/>
    <w:rsid w:val="00683279"/>
    <w:rsid w:val="00684D50"/>
    <w:rsid w:val="00685851"/>
    <w:rsid w:val="006972B0"/>
    <w:rsid w:val="00697741"/>
    <w:rsid w:val="006A14E6"/>
    <w:rsid w:val="006A18E1"/>
    <w:rsid w:val="006A3F94"/>
    <w:rsid w:val="006B0431"/>
    <w:rsid w:val="006B0BC0"/>
    <w:rsid w:val="006B422A"/>
    <w:rsid w:val="006B5421"/>
    <w:rsid w:val="006B63E9"/>
    <w:rsid w:val="006B6777"/>
    <w:rsid w:val="006B6A0B"/>
    <w:rsid w:val="006C32EB"/>
    <w:rsid w:val="006C599D"/>
    <w:rsid w:val="006D421B"/>
    <w:rsid w:val="006D62BA"/>
    <w:rsid w:val="006D67F6"/>
    <w:rsid w:val="006D7F5F"/>
    <w:rsid w:val="006E08AE"/>
    <w:rsid w:val="006E2659"/>
    <w:rsid w:val="006E2FAE"/>
    <w:rsid w:val="006E39D5"/>
    <w:rsid w:val="006E66D8"/>
    <w:rsid w:val="006F3D55"/>
    <w:rsid w:val="006F571F"/>
    <w:rsid w:val="007050E9"/>
    <w:rsid w:val="007161C4"/>
    <w:rsid w:val="0071796B"/>
    <w:rsid w:val="007225B2"/>
    <w:rsid w:val="00724726"/>
    <w:rsid w:val="00724899"/>
    <w:rsid w:val="00725DDC"/>
    <w:rsid w:val="0073054D"/>
    <w:rsid w:val="00735600"/>
    <w:rsid w:val="00735877"/>
    <w:rsid w:val="00740BB9"/>
    <w:rsid w:val="0074117B"/>
    <w:rsid w:val="00742576"/>
    <w:rsid w:val="00744A6D"/>
    <w:rsid w:val="0075133C"/>
    <w:rsid w:val="00752981"/>
    <w:rsid w:val="00752EE4"/>
    <w:rsid w:val="00754B78"/>
    <w:rsid w:val="00755FE9"/>
    <w:rsid w:val="00760143"/>
    <w:rsid w:val="00760A6A"/>
    <w:rsid w:val="007618C8"/>
    <w:rsid w:val="00762BD6"/>
    <w:rsid w:val="00763183"/>
    <w:rsid w:val="00766E60"/>
    <w:rsid w:val="0077054E"/>
    <w:rsid w:val="00775D08"/>
    <w:rsid w:val="00785247"/>
    <w:rsid w:val="007904FF"/>
    <w:rsid w:val="007917A8"/>
    <w:rsid w:val="007A2D4A"/>
    <w:rsid w:val="007A647E"/>
    <w:rsid w:val="007A66A8"/>
    <w:rsid w:val="007A7255"/>
    <w:rsid w:val="007B3666"/>
    <w:rsid w:val="007B648C"/>
    <w:rsid w:val="007B6A81"/>
    <w:rsid w:val="007C0DFA"/>
    <w:rsid w:val="007C260D"/>
    <w:rsid w:val="007C2AD7"/>
    <w:rsid w:val="007C5715"/>
    <w:rsid w:val="007C5960"/>
    <w:rsid w:val="007C6223"/>
    <w:rsid w:val="007D0EA7"/>
    <w:rsid w:val="007D1B8A"/>
    <w:rsid w:val="007D5ADC"/>
    <w:rsid w:val="007D7E12"/>
    <w:rsid w:val="007E302A"/>
    <w:rsid w:val="007E459B"/>
    <w:rsid w:val="007E5789"/>
    <w:rsid w:val="007F104F"/>
    <w:rsid w:val="007F12CD"/>
    <w:rsid w:val="007F4A3D"/>
    <w:rsid w:val="007F4DD9"/>
    <w:rsid w:val="007F5055"/>
    <w:rsid w:val="007F57A1"/>
    <w:rsid w:val="007F5E48"/>
    <w:rsid w:val="007F5E8C"/>
    <w:rsid w:val="00800D3D"/>
    <w:rsid w:val="00801458"/>
    <w:rsid w:val="00803A8B"/>
    <w:rsid w:val="00804457"/>
    <w:rsid w:val="00804838"/>
    <w:rsid w:val="008053FD"/>
    <w:rsid w:val="00807325"/>
    <w:rsid w:val="0082242E"/>
    <w:rsid w:val="0082279E"/>
    <w:rsid w:val="00824882"/>
    <w:rsid w:val="00830D66"/>
    <w:rsid w:val="00831E02"/>
    <w:rsid w:val="008349C7"/>
    <w:rsid w:val="00834A19"/>
    <w:rsid w:val="008403F0"/>
    <w:rsid w:val="00840D72"/>
    <w:rsid w:val="00841BE7"/>
    <w:rsid w:val="008444BF"/>
    <w:rsid w:val="008457AD"/>
    <w:rsid w:val="00850B51"/>
    <w:rsid w:val="00852E44"/>
    <w:rsid w:val="00854862"/>
    <w:rsid w:val="008571DB"/>
    <w:rsid w:val="00860C42"/>
    <w:rsid w:val="0086529E"/>
    <w:rsid w:val="008664AF"/>
    <w:rsid w:val="00867BAE"/>
    <w:rsid w:val="0087108F"/>
    <w:rsid w:val="00872338"/>
    <w:rsid w:val="0087299C"/>
    <w:rsid w:val="00874AB6"/>
    <w:rsid w:val="00884B5E"/>
    <w:rsid w:val="0088509C"/>
    <w:rsid w:val="008876C3"/>
    <w:rsid w:val="0089026B"/>
    <w:rsid w:val="008933A6"/>
    <w:rsid w:val="00893408"/>
    <w:rsid w:val="00893ADB"/>
    <w:rsid w:val="00893D0A"/>
    <w:rsid w:val="00893F73"/>
    <w:rsid w:val="00897E36"/>
    <w:rsid w:val="008A3D11"/>
    <w:rsid w:val="008A3DDA"/>
    <w:rsid w:val="008A4E07"/>
    <w:rsid w:val="008A5313"/>
    <w:rsid w:val="008A53F8"/>
    <w:rsid w:val="008B11E1"/>
    <w:rsid w:val="008B145C"/>
    <w:rsid w:val="008B3A93"/>
    <w:rsid w:val="008B41D3"/>
    <w:rsid w:val="008B46D4"/>
    <w:rsid w:val="008B51FC"/>
    <w:rsid w:val="008C1150"/>
    <w:rsid w:val="008C2318"/>
    <w:rsid w:val="008D0119"/>
    <w:rsid w:val="008D1079"/>
    <w:rsid w:val="008D656D"/>
    <w:rsid w:val="008D6A33"/>
    <w:rsid w:val="008D71B7"/>
    <w:rsid w:val="008D7D14"/>
    <w:rsid w:val="008E2116"/>
    <w:rsid w:val="008E3278"/>
    <w:rsid w:val="008E3519"/>
    <w:rsid w:val="008E4F3F"/>
    <w:rsid w:val="008F3CA1"/>
    <w:rsid w:val="008F56C9"/>
    <w:rsid w:val="00912811"/>
    <w:rsid w:val="00912F46"/>
    <w:rsid w:val="00913BE5"/>
    <w:rsid w:val="00915864"/>
    <w:rsid w:val="00915D75"/>
    <w:rsid w:val="00917943"/>
    <w:rsid w:val="00926385"/>
    <w:rsid w:val="00931747"/>
    <w:rsid w:val="00934451"/>
    <w:rsid w:val="00935A4E"/>
    <w:rsid w:val="00937B11"/>
    <w:rsid w:val="00942A64"/>
    <w:rsid w:val="009458BD"/>
    <w:rsid w:val="009473BA"/>
    <w:rsid w:val="009502DB"/>
    <w:rsid w:val="0095392F"/>
    <w:rsid w:val="00953E90"/>
    <w:rsid w:val="009541A2"/>
    <w:rsid w:val="00954F9A"/>
    <w:rsid w:val="00957CF8"/>
    <w:rsid w:val="009635BD"/>
    <w:rsid w:val="00965299"/>
    <w:rsid w:val="00965C95"/>
    <w:rsid w:val="00971558"/>
    <w:rsid w:val="00974171"/>
    <w:rsid w:val="00976CE9"/>
    <w:rsid w:val="00982432"/>
    <w:rsid w:val="00983707"/>
    <w:rsid w:val="00987543"/>
    <w:rsid w:val="00992B4B"/>
    <w:rsid w:val="00995C8A"/>
    <w:rsid w:val="00997ADB"/>
    <w:rsid w:val="009A11D6"/>
    <w:rsid w:val="009A4F54"/>
    <w:rsid w:val="009A5E6F"/>
    <w:rsid w:val="009A6805"/>
    <w:rsid w:val="009B1166"/>
    <w:rsid w:val="009B34DA"/>
    <w:rsid w:val="009C0D76"/>
    <w:rsid w:val="009C2A2F"/>
    <w:rsid w:val="009C2A49"/>
    <w:rsid w:val="009C523A"/>
    <w:rsid w:val="009C5844"/>
    <w:rsid w:val="009D209E"/>
    <w:rsid w:val="009D225D"/>
    <w:rsid w:val="009D2888"/>
    <w:rsid w:val="009D4DB3"/>
    <w:rsid w:val="009D57B2"/>
    <w:rsid w:val="009D6348"/>
    <w:rsid w:val="009F0837"/>
    <w:rsid w:val="009F2AB5"/>
    <w:rsid w:val="009F420D"/>
    <w:rsid w:val="009F4932"/>
    <w:rsid w:val="009F71E5"/>
    <w:rsid w:val="009F7AFF"/>
    <w:rsid w:val="00A00037"/>
    <w:rsid w:val="00A0256C"/>
    <w:rsid w:val="00A06C79"/>
    <w:rsid w:val="00A071AA"/>
    <w:rsid w:val="00A17424"/>
    <w:rsid w:val="00A17A8D"/>
    <w:rsid w:val="00A20226"/>
    <w:rsid w:val="00A21CEE"/>
    <w:rsid w:val="00A239B1"/>
    <w:rsid w:val="00A24220"/>
    <w:rsid w:val="00A26805"/>
    <w:rsid w:val="00A3370F"/>
    <w:rsid w:val="00A37D68"/>
    <w:rsid w:val="00A40398"/>
    <w:rsid w:val="00A40C88"/>
    <w:rsid w:val="00A40CC3"/>
    <w:rsid w:val="00A43115"/>
    <w:rsid w:val="00A44178"/>
    <w:rsid w:val="00A50947"/>
    <w:rsid w:val="00A5118F"/>
    <w:rsid w:val="00A5268B"/>
    <w:rsid w:val="00A54630"/>
    <w:rsid w:val="00A57B75"/>
    <w:rsid w:val="00A60305"/>
    <w:rsid w:val="00A629BF"/>
    <w:rsid w:val="00A63746"/>
    <w:rsid w:val="00A66D54"/>
    <w:rsid w:val="00A72088"/>
    <w:rsid w:val="00A72F91"/>
    <w:rsid w:val="00A739AE"/>
    <w:rsid w:val="00A73DFE"/>
    <w:rsid w:val="00A77373"/>
    <w:rsid w:val="00A77542"/>
    <w:rsid w:val="00A80843"/>
    <w:rsid w:val="00A82D32"/>
    <w:rsid w:val="00A86237"/>
    <w:rsid w:val="00A86FE7"/>
    <w:rsid w:val="00A90890"/>
    <w:rsid w:val="00A91866"/>
    <w:rsid w:val="00A91C0C"/>
    <w:rsid w:val="00A93C1E"/>
    <w:rsid w:val="00A9438B"/>
    <w:rsid w:val="00A957DB"/>
    <w:rsid w:val="00A967E9"/>
    <w:rsid w:val="00AA1AE3"/>
    <w:rsid w:val="00AA24FC"/>
    <w:rsid w:val="00AA59D8"/>
    <w:rsid w:val="00AA684D"/>
    <w:rsid w:val="00AB1DB7"/>
    <w:rsid w:val="00AB348D"/>
    <w:rsid w:val="00AB3AAB"/>
    <w:rsid w:val="00AB6004"/>
    <w:rsid w:val="00AC34CD"/>
    <w:rsid w:val="00AC3A13"/>
    <w:rsid w:val="00AC4D37"/>
    <w:rsid w:val="00AD697F"/>
    <w:rsid w:val="00AD7FE1"/>
    <w:rsid w:val="00AF6FDF"/>
    <w:rsid w:val="00AF7384"/>
    <w:rsid w:val="00B01EC9"/>
    <w:rsid w:val="00B02133"/>
    <w:rsid w:val="00B036B3"/>
    <w:rsid w:val="00B10102"/>
    <w:rsid w:val="00B11701"/>
    <w:rsid w:val="00B117B6"/>
    <w:rsid w:val="00B1512B"/>
    <w:rsid w:val="00B20220"/>
    <w:rsid w:val="00B20619"/>
    <w:rsid w:val="00B21613"/>
    <w:rsid w:val="00B21A5E"/>
    <w:rsid w:val="00B26014"/>
    <w:rsid w:val="00B2695C"/>
    <w:rsid w:val="00B27B95"/>
    <w:rsid w:val="00B31D6D"/>
    <w:rsid w:val="00B325D5"/>
    <w:rsid w:val="00B344F3"/>
    <w:rsid w:val="00B34604"/>
    <w:rsid w:val="00B34D98"/>
    <w:rsid w:val="00B35C1F"/>
    <w:rsid w:val="00B37A5D"/>
    <w:rsid w:val="00B41E6D"/>
    <w:rsid w:val="00B50216"/>
    <w:rsid w:val="00B510CC"/>
    <w:rsid w:val="00B511E8"/>
    <w:rsid w:val="00B53333"/>
    <w:rsid w:val="00B53F4E"/>
    <w:rsid w:val="00B5416C"/>
    <w:rsid w:val="00B63CD4"/>
    <w:rsid w:val="00B6405B"/>
    <w:rsid w:val="00B64D46"/>
    <w:rsid w:val="00B6518D"/>
    <w:rsid w:val="00B66C6A"/>
    <w:rsid w:val="00B71A6B"/>
    <w:rsid w:val="00B76DEF"/>
    <w:rsid w:val="00B8134B"/>
    <w:rsid w:val="00B832BB"/>
    <w:rsid w:val="00B8424C"/>
    <w:rsid w:val="00B87542"/>
    <w:rsid w:val="00B9395E"/>
    <w:rsid w:val="00B958DD"/>
    <w:rsid w:val="00B97DF5"/>
    <w:rsid w:val="00BA4588"/>
    <w:rsid w:val="00BA536C"/>
    <w:rsid w:val="00BA7727"/>
    <w:rsid w:val="00BB1D22"/>
    <w:rsid w:val="00BB2D12"/>
    <w:rsid w:val="00BB4045"/>
    <w:rsid w:val="00BB4453"/>
    <w:rsid w:val="00BC021D"/>
    <w:rsid w:val="00BC0BF2"/>
    <w:rsid w:val="00BC21A9"/>
    <w:rsid w:val="00BC3B05"/>
    <w:rsid w:val="00BC4358"/>
    <w:rsid w:val="00BC573C"/>
    <w:rsid w:val="00BC768F"/>
    <w:rsid w:val="00BD297D"/>
    <w:rsid w:val="00BD30F6"/>
    <w:rsid w:val="00BE06BF"/>
    <w:rsid w:val="00BE1C44"/>
    <w:rsid w:val="00BE3EAA"/>
    <w:rsid w:val="00BE4158"/>
    <w:rsid w:val="00BE501C"/>
    <w:rsid w:val="00BE5654"/>
    <w:rsid w:val="00BF1294"/>
    <w:rsid w:val="00BF1563"/>
    <w:rsid w:val="00BF2FE5"/>
    <w:rsid w:val="00BF5F4B"/>
    <w:rsid w:val="00BF7738"/>
    <w:rsid w:val="00C01B14"/>
    <w:rsid w:val="00C01F3A"/>
    <w:rsid w:val="00C040E8"/>
    <w:rsid w:val="00C061FD"/>
    <w:rsid w:val="00C07436"/>
    <w:rsid w:val="00C12551"/>
    <w:rsid w:val="00C2239F"/>
    <w:rsid w:val="00C31977"/>
    <w:rsid w:val="00C320E3"/>
    <w:rsid w:val="00C334F5"/>
    <w:rsid w:val="00C33AF3"/>
    <w:rsid w:val="00C36A88"/>
    <w:rsid w:val="00C37987"/>
    <w:rsid w:val="00C40932"/>
    <w:rsid w:val="00C4187A"/>
    <w:rsid w:val="00C46B77"/>
    <w:rsid w:val="00C53D39"/>
    <w:rsid w:val="00C56114"/>
    <w:rsid w:val="00C603E2"/>
    <w:rsid w:val="00C635E0"/>
    <w:rsid w:val="00C64C4C"/>
    <w:rsid w:val="00C652B9"/>
    <w:rsid w:val="00C657DE"/>
    <w:rsid w:val="00C66EB6"/>
    <w:rsid w:val="00C670EE"/>
    <w:rsid w:val="00C71BC1"/>
    <w:rsid w:val="00C740C4"/>
    <w:rsid w:val="00C8155B"/>
    <w:rsid w:val="00C82CE1"/>
    <w:rsid w:val="00C83704"/>
    <w:rsid w:val="00C951E8"/>
    <w:rsid w:val="00C954E4"/>
    <w:rsid w:val="00CA17E9"/>
    <w:rsid w:val="00CA4B3B"/>
    <w:rsid w:val="00CA7147"/>
    <w:rsid w:val="00CA7C4A"/>
    <w:rsid w:val="00CB09A1"/>
    <w:rsid w:val="00CB5BE4"/>
    <w:rsid w:val="00CB6105"/>
    <w:rsid w:val="00CB760D"/>
    <w:rsid w:val="00CC025A"/>
    <w:rsid w:val="00CC5076"/>
    <w:rsid w:val="00CC7828"/>
    <w:rsid w:val="00CD46CA"/>
    <w:rsid w:val="00CE4529"/>
    <w:rsid w:val="00CE62A2"/>
    <w:rsid w:val="00CF07FF"/>
    <w:rsid w:val="00CF2511"/>
    <w:rsid w:val="00CF41D0"/>
    <w:rsid w:val="00CF4C9E"/>
    <w:rsid w:val="00CF5B7A"/>
    <w:rsid w:val="00D03512"/>
    <w:rsid w:val="00D05415"/>
    <w:rsid w:val="00D069C2"/>
    <w:rsid w:val="00D1407A"/>
    <w:rsid w:val="00D14A99"/>
    <w:rsid w:val="00D17365"/>
    <w:rsid w:val="00D21EFE"/>
    <w:rsid w:val="00D21F6E"/>
    <w:rsid w:val="00D31A4C"/>
    <w:rsid w:val="00D365B6"/>
    <w:rsid w:val="00D36F66"/>
    <w:rsid w:val="00D40C00"/>
    <w:rsid w:val="00D46271"/>
    <w:rsid w:val="00D5587E"/>
    <w:rsid w:val="00D577BC"/>
    <w:rsid w:val="00D62C2A"/>
    <w:rsid w:val="00D631AA"/>
    <w:rsid w:val="00D643D8"/>
    <w:rsid w:val="00D64602"/>
    <w:rsid w:val="00D67098"/>
    <w:rsid w:val="00D6724C"/>
    <w:rsid w:val="00D707A0"/>
    <w:rsid w:val="00D71966"/>
    <w:rsid w:val="00D7200A"/>
    <w:rsid w:val="00D778D9"/>
    <w:rsid w:val="00D803C5"/>
    <w:rsid w:val="00D82D76"/>
    <w:rsid w:val="00D85807"/>
    <w:rsid w:val="00D85F10"/>
    <w:rsid w:val="00D865DF"/>
    <w:rsid w:val="00D87ADE"/>
    <w:rsid w:val="00D928B3"/>
    <w:rsid w:val="00D94C09"/>
    <w:rsid w:val="00DA1AE2"/>
    <w:rsid w:val="00DA3955"/>
    <w:rsid w:val="00DA4334"/>
    <w:rsid w:val="00DB3DBE"/>
    <w:rsid w:val="00DB61AD"/>
    <w:rsid w:val="00DC041C"/>
    <w:rsid w:val="00DC46F4"/>
    <w:rsid w:val="00DC5846"/>
    <w:rsid w:val="00DC7D59"/>
    <w:rsid w:val="00DD1F5F"/>
    <w:rsid w:val="00DD27D1"/>
    <w:rsid w:val="00DD50AB"/>
    <w:rsid w:val="00DE1204"/>
    <w:rsid w:val="00DE3F49"/>
    <w:rsid w:val="00DE587F"/>
    <w:rsid w:val="00DE6405"/>
    <w:rsid w:val="00DE7E00"/>
    <w:rsid w:val="00DF2CFC"/>
    <w:rsid w:val="00DF4674"/>
    <w:rsid w:val="00DF65F5"/>
    <w:rsid w:val="00E03351"/>
    <w:rsid w:val="00E0338E"/>
    <w:rsid w:val="00E04BBA"/>
    <w:rsid w:val="00E0501C"/>
    <w:rsid w:val="00E051C4"/>
    <w:rsid w:val="00E11D29"/>
    <w:rsid w:val="00E132F0"/>
    <w:rsid w:val="00E1603B"/>
    <w:rsid w:val="00E21522"/>
    <w:rsid w:val="00E23A70"/>
    <w:rsid w:val="00E271E0"/>
    <w:rsid w:val="00E3118F"/>
    <w:rsid w:val="00E31BC5"/>
    <w:rsid w:val="00E32411"/>
    <w:rsid w:val="00E324E7"/>
    <w:rsid w:val="00E32F82"/>
    <w:rsid w:val="00E37B64"/>
    <w:rsid w:val="00E41563"/>
    <w:rsid w:val="00E4192E"/>
    <w:rsid w:val="00E41C1F"/>
    <w:rsid w:val="00E42DAA"/>
    <w:rsid w:val="00E4790F"/>
    <w:rsid w:val="00E47E8F"/>
    <w:rsid w:val="00E5005A"/>
    <w:rsid w:val="00E523EB"/>
    <w:rsid w:val="00E526CE"/>
    <w:rsid w:val="00E52CD4"/>
    <w:rsid w:val="00E53D0F"/>
    <w:rsid w:val="00E57CFE"/>
    <w:rsid w:val="00E618F1"/>
    <w:rsid w:val="00E63CC5"/>
    <w:rsid w:val="00E64471"/>
    <w:rsid w:val="00E64B22"/>
    <w:rsid w:val="00E65432"/>
    <w:rsid w:val="00E67638"/>
    <w:rsid w:val="00E736E0"/>
    <w:rsid w:val="00E7632B"/>
    <w:rsid w:val="00E76668"/>
    <w:rsid w:val="00E805D2"/>
    <w:rsid w:val="00E83D47"/>
    <w:rsid w:val="00E93EA8"/>
    <w:rsid w:val="00E9426B"/>
    <w:rsid w:val="00E956C7"/>
    <w:rsid w:val="00E96CBD"/>
    <w:rsid w:val="00EA0A5F"/>
    <w:rsid w:val="00EA0C03"/>
    <w:rsid w:val="00EA28FF"/>
    <w:rsid w:val="00EA4F89"/>
    <w:rsid w:val="00EA62DB"/>
    <w:rsid w:val="00EA7A41"/>
    <w:rsid w:val="00EB7235"/>
    <w:rsid w:val="00EC15DB"/>
    <w:rsid w:val="00EC4EAA"/>
    <w:rsid w:val="00ED06DD"/>
    <w:rsid w:val="00ED0B90"/>
    <w:rsid w:val="00ED0BBE"/>
    <w:rsid w:val="00ED2D10"/>
    <w:rsid w:val="00ED45AF"/>
    <w:rsid w:val="00ED46C1"/>
    <w:rsid w:val="00ED64E0"/>
    <w:rsid w:val="00EE2039"/>
    <w:rsid w:val="00EE3B33"/>
    <w:rsid w:val="00EF793C"/>
    <w:rsid w:val="00F0144B"/>
    <w:rsid w:val="00F02227"/>
    <w:rsid w:val="00F04377"/>
    <w:rsid w:val="00F10FEE"/>
    <w:rsid w:val="00F1164F"/>
    <w:rsid w:val="00F13316"/>
    <w:rsid w:val="00F146B7"/>
    <w:rsid w:val="00F1635B"/>
    <w:rsid w:val="00F2161B"/>
    <w:rsid w:val="00F3196A"/>
    <w:rsid w:val="00F32695"/>
    <w:rsid w:val="00F32FF4"/>
    <w:rsid w:val="00F33C52"/>
    <w:rsid w:val="00F36B1C"/>
    <w:rsid w:val="00F422FC"/>
    <w:rsid w:val="00F45F6F"/>
    <w:rsid w:val="00F5520B"/>
    <w:rsid w:val="00F57F31"/>
    <w:rsid w:val="00F600D2"/>
    <w:rsid w:val="00F626B0"/>
    <w:rsid w:val="00F70000"/>
    <w:rsid w:val="00F7354A"/>
    <w:rsid w:val="00F73E7B"/>
    <w:rsid w:val="00F76EC1"/>
    <w:rsid w:val="00F8315C"/>
    <w:rsid w:val="00F9045D"/>
    <w:rsid w:val="00F9087D"/>
    <w:rsid w:val="00F9159A"/>
    <w:rsid w:val="00F92A03"/>
    <w:rsid w:val="00F960C1"/>
    <w:rsid w:val="00FA173C"/>
    <w:rsid w:val="00FA18AA"/>
    <w:rsid w:val="00FA724B"/>
    <w:rsid w:val="00FB00FA"/>
    <w:rsid w:val="00FB171B"/>
    <w:rsid w:val="00FB2098"/>
    <w:rsid w:val="00FB2D78"/>
    <w:rsid w:val="00FB5238"/>
    <w:rsid w:val="00FB52FB"/>
    <w:rsid w:val="00FB577F"/>
    <w:rsid w:val="00FC1584"/>
    <w:rsid w:val="00FC2FA7"/>
    <w:rsid w:val="00FC3703"/>
    <w:rsid w:val="00FC4E29"/>
    <w:rsid w:val="00FC4F60"/>
    <w:rsid w:val="00FC76AC"/>
    <w:rsid w:val="00FD0BF3"/>
    <w:rsid w:val="00FD196D"/>
    <w:rsid w:val="00FD24EA"/>
    <w:rsid w:val="00FD5355"/>
    <w:rsid w:val="00FE0C2E"/>
    <w:rsid w:val="00FE0C80"/>
    <w:rsid w:val="00FE4084"/>
    <w:rsid w:val="00FE4FFE"/>
    <w:rsid w:val="00FF1EE9"/>
    <w:rsid w:val="00FF2068"/>
    <w:rsid w:val="00FF3A51"/>
    <w:rsid w:val="00F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DCF42"/>
  <w15:docId w15:val="{AAB9FB8D-A86B-4536-81D3-97E694D2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F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F6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21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F6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D21F6E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F1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F15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BF1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F1563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CF41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semiHidden/>
    <w:unhideWhenUsed/>
    <w:rsid w:val="00BE3EA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BE3E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4C66DF"/>
    <w:rPr>
      <w:color w:val="0000FF"/>
      <w:u w:val="single"/>
    </w:rPr>
  </w:style>
  <w:style w:type="paragraph" w:styleId="af">
    <w:name w:val="Normal (Web)"/>
    <w:basedOn w:val="a"/>
    <w:link w:val="af0"/>
    <w:uiPriority w:val="99"/>
    <w:unhideWhenUsed/>
    <w:rsid w:val="001337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бычный (Интернет) Знак"/>
    <w:link w:val="af"/>
    <w:uiPriority w:val="99"/>
    <w:locked/>
    <w:rsid w:val="001337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Unresolved Mention"/>
    <w:basedOn w:val="a0"/>
    <w:uiPriority w:val="99"/>
    <w:semiHidden/>
    <w:unhideWhenUsed/>
    <w:rsid w:val="005E5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1965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ThesayDrug</cp:lastModifiedBy>
  <cp:revision>2</cp:revision>
  <dcterms:created xsi:type="dcterms:W3CDTF">2025-01-23T05:55:00Z</dcterms:created>
  <dcterms:modified xsi:type="dcterms:W3CDTF">2025-01-23T05:55:00Z</dcterms:modified>
</cp:coreProperties>
</file>